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D8652" w14:textId="77777777" w:rsidR="002E4754" w:rsidRPr="00CA7027" w:rsidRDefault="002E4754" w:rsidP="00F15668">
      <w:pPr>
        <w:ind w:right="484"/>
        <w:jc w:val="both"/>
        <w:rPr>
          <w:rFonts w:asciiTheme="minorHAnsi" w:hAnsiTheme="minorHAnsi" w:cstheme="minorHAnsi"/>
          <w:b/>
          <w:bCs/>
          <w:noProof/>
          <w:color w:val="000000"/>
          <w:spacing w:val="-3"/>
          <w:sz w:val="20"/>
          <w:szCs w:val="20"/>
        </w:rPr>
      </w:pPr>
    </w:p>
    <w:p w14:paraId="5716F1FA" w14:textId="0882D78D" w:rsidR="00801288" w:rsidRPr="00CA7027" w:rsidRDefault="00801288" w:rsidP="00F15668">
      <w:pPr>
        <w:ind w:right="484"/>
        <w:jc w:val="both"/>
        <w:rPr>
          <w:rFonts w:asciiTheme="minorHAnsi" w:eastAsia="Calibri" w:hAnsiTheme="minorHAnsi" w:cstheme="minorHAnsi"/>
          <w:b/>
          <w:bCs/>
          <w:sz w:val="20"/>
          <w:szCs w:val="20"/>
          <w:highlight w:val="yellow"/>
        </w:rPr>
      </w:pPr>
    </w:p>
    <w:p w14:paraId="7315C01E" w14:textId="2A5208ED" w:rsidR="00AB63CC" w:rsidRPr="00CA7027" w:rsidRDefault="00AB63CC" w:rsidP="00AB63CC">
      <w:pPr>
        <w:ind w:left="284" w:right="484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54403674" w14:textId="7C441057" w:rsidR="00ED1C30" w:rsidRPr="00CA7027" w:rsidRDefault="00ED1C30" w:rsidP="00ED1C30">
      <w:pPr>
        <w:tabs>
          <w:tab w:val="left" w:pos="0"/>
        </w:tabs>
        <w:ind w:right="484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5EC98A29" w14:textId="195CD3AC" w:rsidR="007F548F" w:rsidRPr="00CA7027" w:rsidRDefault="0067071E" w:rsidP="007F548F">
      <w:pPr>
        <w:ind w:right="484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</w:rPr>
        <w:t>BANDO PUBBLICO</w:t>
      </w:r>
      <w:r w:rsidR="007F548F" w:rsidRPr="00CA7027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PER LA SELEZIONE DI </w:t>
      </w:r>
      <w:r w:rsidR="007F548F" w:rsidRPr="00CA7027">
        <w:rPr>
          <w:rFonts w:asciiTheme="minorHAnsi" w:eastAsia="Calibri" w:hAnsiTheme="minorHAnsi" w:cstheme="minorHAnsi"/>
          <w:b/>
          <w:bCs/>
          <w:sz w:val="20"/>
          <w:szCs w:val="20"/>
          <w:highlight w:val="yellow"/>
        </w:rPr>
        <w:t>PROPOSTE PROGETTUALI</w:t>
      </w:r>
      <w:r w:rsidR="007F548F" w:rsidRPr="00CA7027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, FINALIZZATE ALLA CONCESSIONE DI FINANZIAMENTI PER ATTIVITA’ COERENTI CON </w:t>
      </w:r>
      <w:r w:rsidR="007F548F" w:rsidRPr="00CA7027">
        <w:rPr>
          <w:rFonts w:asciiTheme="minorHAnsi" w:eastAsia="Calibri" w:hAnsiTheme="minorHAnsi" w:cstheme="minorHAnsi"/>
          <w:b/>
          <w:bCs/>
          <w:sz w:val="20"/>
          <w:szCs w:val="20"/>
          <w:highlight w:val="yellow"/>
        </w:rPr>
        <w:t>[INSERIRE PROG</w:t>
      </w:r>
      <w:r>
        <w:rPr>
          <w:rFonts w:asciiTheme="minorHAnsi" w:eastAsia="Calibri" w:hAnsiTheme="minorHAnsi" w:cstheme="minorHAnsi"/>
          <w:b/>
          <w:bCs/>
          <w:sz w:val="20"/>
          <w:szCs w:val="20"/>
          <w:highlight w:val="yellow"/>
        </w:rPr>
        <w:t>RAMMA</w:t>
      </w:r>
      <w:r w:rsidR="007F548F" w:rsidRPr="00CA7027">
        <w:rPr>
          <w:rFonts w:asciiTheme="minorHAnsi" w:eastAsia="Calibri" w:hAnsiTheme="minorHAnsi" w:cstheme="minorHAnsi"/>
          <w:b/>
          <w:bCs/>
          <w:sz w:val="20"/>
          <w:szCs w:val="20"/>
          <w:highlight w:val="yellow"/>
        </w:rPr>
        <w:t>]</w:t>
      </w:r>
      <w:r w:rsidR="007F548F" w:rsidRPr="00CA7027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, A VALERE SULLE RISORSE DEL PIANO NAZIONALE RIPRESA E RESILIENZA (PNRR) MISSIONE 4, “ISTRUZIONE E RICERCA” - COMPONENTE 2, “DALLA RICERCA ALL’IMPRESA” - LINEA DI INVESTIMENTO </w:t>
      </w:r>
      <w:r w:rsidR="007F548F" w:rsidRPr="00CA7027">
        <w:rPr>
          <w:rFonts w:asciiTheme="minorHAnsi" w:eastAsia="Calibri" w:hAnsiTheme="minorHAnsi" w:cstheme="minorHAnsi"/>
          <w:b/>
          <w:bCs/>
          <w:sz w:val="20"/>
          <w:szCs w:val="20"/>
          <w:highlight w:val="yellow"/>
        </w:rPr>
        <w:t>[COMPLETARE]</w:t>
      </w:r>
      <w:r w:rsidR="007F548F" w:rsidRPr="00CA7027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, FINANZIATO DALL’UNIONE EUROPEA – NEXTGENERATIONEU” PROGETTO </w:t>
      </w:r>
      <w:r w:rsidR="007F548F" w:rsidRPr="00CA7027">
        <w:rPr>
          <w:rFonts w:asciiTheme="minorHAnsi" w:eastAsia="Calibri" w:hAnsiTheme="minorHAnsi" w:cstheme="minorHAnsi"/>
          <w:b/>
          <w:bCs/>
          <w:sz w:val="20"/>
          <w:szCs w:val="20"/>
          <w:highlight w:val="yellow"/>
        </w:rPr>
        <w:t>[COMPLETARE]</w:t>
      </w:r>
      <w:r w:rsidR="007F548F" w:rsidRPr="00CA7027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</w:p>
    <w:p w14:paraId="06B38E2C" w14:textId="77777777" w:rsidR="007F548F" w:rsidRPr="00CA7027" w:rsidRDefault="007F548F" w:rsidP="007F548F">
      <w:pPr>
        <w:ind w:right="484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229C019E" w14:textId="77777777" w:rsidR="007F548F" w:rsidRPr="00CA7027" w:rsidRDefault="007F548F" w:rsidP="007F548F">
      <w:pPr>
        <w:ind w:right="484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14F347F2" w14:textId="77777777" w:rsidR="007F548F" w:rsidRPr="00CA7027" w:rsidRDefault="007F548F" w:rsidP="00381B8F">
      <w:pPr>
        <w:pStyle w:val="NormaleWeb"/>
        <w:rPr>
          <w:rFonts w:asciiTheme="minorHAnsi" w:hAnsiTheme="minorHAnsi" w:cstheme="minorHAnsi"/>
          <w:sz w:val="20"/>
          <w:szCs w:val="20"/>
        </w:rPr>
      </w:pPr>
    </w:p>
    <w:p w14:paraId="1FA058A9" w14:textId="77777777" w:rsidR="007F548F" w:rsidRPr="00CA7027" w:rsidRDefault="007F548F" w:rsidP="007F548F">
      <w:pPr>
        <w:ind w:right="484"/>
        <w:jc w:val="center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CA7027">
        <w:rPr>
          <w:rFonts w:asciiTheme="minorHAnsi" w:eastAsia="Calibri" w:hAnsiTheme="minorHAnsi" w:cstheme="minorHAnsi"/>
          <w:b/>
          <w:bCs/>
          <w:sz w:val="20"/>
          <w:szCs w:val="20"/>
          <w:highlight w:val="yellow"/>
        </w:rPr>
        <w:t xml:space="preserve">CUP [COMPLETARE] CODICE IDENTIFICATIVO [COMPLETARE] </w:t>
      </w:r>
    </w:p>
    <w:p w14:paraId="484524C4" w14:textId="77777777" w:rsidR="007F548F" w:rsidRPr="00CA7027" w:rsidRDefault="007F548F" w:rsidP="00381B8F">
      <w:pPr>
        <w:pStyle w:val="NormaleWeb"/>
        <w:rPr>
          <w:rFonts w:asciiTheme="minorHAnsi" w:hAnsiTheme="minorHAnsi" w:cstheme="minorHAnsi"/>
          <w:sz w:val="20"/>
          <w:szCs w:val="20"/>
        </w:rPr>
      </w:pPr>
    </w:p>
    <w:p w14:paraId="01760C81" w14:textId="77777777" w:rsidR="00381B8F" w:rsidRPr="00CA7027" w:rsidRDefault="00381B8F" w:rsidP="00381B8F">
      <w:pPr>
        <w:pStyle w:val="NormaleWeb"/>
        <w:rPr>
          <w:rFonts w:asciiTheme="minorHAnsi" w:hAnsiTheme="minorHAnsi" w:cstheme="minorHAnsi"/>
          <w:sz w:val="20"/>
          <w:szCs w:val="20"/>
        </w:rPr>
      </w:pPr>
    </w:p>
    <w:p w14:paraId="7D61F218" w14:textId="0B759CBB" w:rsidR="00CA7027" w:rsidRDefault="00CA7027">
      <w:pPr>
        <w:widowControl w:val="0"/>
        <w:autoSpaceDE w:val="0"/>
        <w:autoSpaceDN w:val="0"/>
        <w:rPr>
          <w:rFonts w:asciiTheme="minorHAnsi" w:eastAsia="Calibri" w:hAnsiTheme="minorHAnsi" w:cstheme="minorHAnsi"/>
          <w:b/>
          <w:bCs/>
          <w:sz w:val="20"/>
          <w:szCs w:val="20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</w:rPr>
        <w:br w:type="page"/>
      </w:r>
    </w:p>
    <w:p w14:paraId="3A0A5D9E" w14:textId="77777777" w:rsidR="00AB63CC" w:rsidRPr="00CA7027" w:rsidRDefault="00AB63CC" w:rsidP="00AB63CC">
      <w:pPr>
        <w:spacing w:after="60"/>
        <w:ind w:right="-45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5DCA3335" w14:textId="638FF70F" w:rsidR="00CF4EAB" w:rsidRPr="00CA7027" w:rsidRDefault="00CF4EAB">
      <w:pPr>
        <w:rPr>
          <w:rFonts w:asciiTheme="minorHAnsi" w:hAnsiTheme="minorHAnsi" w:cstheme="minorHAnsi"/>
          <w:sz w:val="20"/>
          <w:szCs w:val="20"/>
        </w:rPr>
      </w:pPr>
    </w:p>
    <w:p w14:paraId="34203E29" w14:textId="59A1B96F" w:rsidR="00BA28AD" w:rsidRPr="00CA7027" w:rsidRDefault="00BA28AD" w:rsidP="00BA28AD">
      <w:pPr>
        <w:spacing w:after="120"/>
        <w:ind w:firstLine="5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IL </w:t>
      </w:r>
      <w:r w:rsidR="00C814D9">
        <w:rPr>
          <w:rFonts w:asciiTheme="minorHAnsi" w:hAnsiTheme="minorHAnsi" w:cstheme="minorHAnsi"/>
          <w:b/>
          <w:bCs/>
          <w:sz w:val="20"/>
          <w:szCs w:val="20"/>
        </w:rPr>
        <w:t>DIRETTORE/</w:t>
      </w:r>
      <w:r w:rsidR="008B137F" w:rsidRPr="00CA7027">
        <w:rPr>
          <w:rFonts w:asciiTheme="minorHAnsi" w:hAnsiTheme="minorHAnsi" w:cstheme="minorHAnsi"/>
          <w:b/>
          <w:bCs/>
          <w:sz w:val="20"/>
          <w:szCs w:val="20"/>
        </w:rPr>
        <w:t>RESPONSABILE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3FD8482" w14:textId="77777777" w:rsidR="00BA28AD" w:rsidRPr="00CA7027" w:rsidRDefault="00BA28AD" w:rsidP="00BA28AD">
      <w:pPr>
        <w:spacing w:after="120"/>
        <w:ind w:firstLine="5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C5B658F" w14:textId="5F02AC3D" w:rsidR="000D3C79" w:rsidRPr="00CA7027" w:rsidRDefault="00BA28AD" w:rsidP="000716C7">
      <w:pPr>
        <w:spacing w:after="120"/>
        <w:ind w:firstLine="5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il </w:t>
      </w:r>
      <w:r w:rsidR="00801288" w:rsidRPr="00CA7027">
        <w:rPr>
          <w:rFonts w:asciiTheme="minorHAnsi" w:hAnsiTheme="minorHAnsi" w:cstheme="minorHAnsi"/>
          <w:sz w:val="20"/>
          <w:szCs w:val="20"/>
        </w:rPr>
        <w:t>D.lgs.</w:t>
      </w:r>
      <w:r w:rsidRPr="00CA7027">
        <w:rPr>
          <w:rFonts w:asciiTheme="minorHAnsi" w:hAnsiTheme="minorHAnsi" w:cstheme="minorHAnsi"/>
          <w:sz w:val="20"/>
          <w:szCs w:val="20"/>
        </w:rPr>
        <w:t xml:space="preserve"> 31 dicembre 2009 n. 213, recante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“Riordino degli Enti di ricerca in attuazione dell’articolo 1 della Legge 27 settembre 2007, n. 165”;</w:t>
      </w:r>
    </w:p>
    <w:p w14:paraId="4BDF067F" w14:textId="214A11A8" w:rsidR="000D3C79" w:rsidRPr="00CA7027" w:rsidRDefault="00BA28AD" w:rsidP="000716C7">
      <w:pPr>
        <w:spacing w:after="120"/>
        <w:ind w:firstLine="5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il </w:t>
      </w:r>
      <w:r w:rsidR="00801288" w:rsidRPr="00CA7027">
        <w:rPr>
          <w:rFonts w:asciiTheme="minorHAnsi" w:hAnsiTheme="minorHAnsi" w:cstheme="minorHAnsi"/>
          <w:sz w:val="20"/>
          <w:szCs w:val="20"/>
        </w:rPr>
        <w:t>D.lgs.</w:t>
      </w:r>
      <w:r w:rsidRPr="00CA7027">
        <w:rPr>
          <w:rFonts w:asciiTheme="minorHAnsi" w:hAnsiTheme="minorHAnsi" w:cstheme="minorHAnsi"/>
          <w:sz w:val="20"/>
          <w:szCs w:val="20"/>
        </w:rPr>
        <w:t xml:space="preserve"> 25 novembre 2016 n. 218, recante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“Semplificazione delle attività degli Enti Pubblici di Ricerca ai sensi dell'articolo 13 della legge 7 agosto 2015, n. 124”; </w:t>
      </w:r>
    </w:p>
    <w:p w14:paraId="681514B1" w14:textId="707C793D" w:rsidR="000D3C79" w:rsidRPr="00CA7027" w:rsidRDefault="00BA28AD" w:rsidP="000716C7">
      <w:pPr>
        <w:spacing w:after="12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A7027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VISTA </w:t>
      </w:r>
      <w:r w:rsidRPr="00CA7027">
        <w:rPr>
          <w:rFonts w:asciiTheme="minorHAnsi" w:eastAsia="Calibri" w:hAnsiTheme="minorHAnsi" w:cstheme="minorHAnsi"/>
          <w:sz w:val="20"/>
          <w:szCs w:val="20"/>
        </w:rPr>
        <w:t>la legge 7 agosto 1990, n. 241 recante “</w:t>
      </w:r>
      <w:r w:rsidRPr="00CA7027">
        <w:rPr>
          <w:rFonts w:asciiTheme="minorHAnsi" w:eastAsia="Calibri" w:hAnsiTheme="minorHAnsi" w:cstheme="minorHAnsi"/>
          <w:i/>
          <w:sz w:val="20"/>
          <w:szCs w:val="20"/>
        </w:rPr>
        <w:t>Nuove norme in materia di procedimento amministrativo e di diritto di accesso ai documenti amministrativi</w:t>
      </w:r>
      <w:r w:rsidRPr="00CA7027">
        <w:rPr>
          <w:rFonts w:asciiTheme="minorHAnsi" w:eastAsia="Calibri" w:hAnsiTheme="minorHAnsi" w:cstheme="minorHAnsi"/>
          <w:sz w:val="20"/>
          <w:szCs w:val="20"/>
        </w:rPr>
        <w:t xml:space="preserve">” pubblicata sulla Gazzetta Ufficiale n. 192 del 18/08/1990 e </w:t>
      </w:r>
      <w:proofErr w:type="spellStart"/>
      <w:r w:rsidRPr="00CA7027">
        <w:rPr>
          <w:rFonts w:asciiTheme="minorHAnsi" w:eastAsia="Calibri" w:hAnsiTheme="minorHAnsi" w:cstheme="minorHAnsi"/>
          <w:sz w:val="20"/>
          <w:szCs w:val="20"/>
        </w:rPr>
        <w:t>s.m.i.</w:t>
      </w:r>
      <w:proofErr w:type="spellEnd"/>
      <w:r w:rsidRPr="00CA7027">
        <w:rPr>
          <w:rFonts w:asciiTheme="minorHAnsi" w:eastAsia="Calibri" w:hAnsiTheme="minorHAnsi" w:cstheme="minorHAnsi"/>
          <w:sz w:val="20"/>
          <w:szCs w:val="20"/>
        </w:rPr>
        <w:t>;</w:t>
      </w:r>
    </w:p>
    <w:p w14:paraId="71582159" w14:textId="5430F189" w:rsidR="000D3C79" w:rsidRPr="00CA7027" w:rsidRDefault="000D3C79" w:rsidP="000716C7">
      <w:pPr>
        <w:pStyle w:val="NormaleWeb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il Decreto del Presidente della Repubblica 28 dicembre 2000, n. 445 (Disposizioni legislative in materia di documentazione amministrativa) e </w:t>
      </w:r>
      <w:proofErr w:type="spellStart"/>
      <w:r w:rsidRPr="00CA7027">
        <w:rPr>
          <w:rFonts w:asciiTheme="minorHAnsi" w:hAnsiTheme="minorHAnsi" w:cstheme="minorHAnsi"/>
          <w:sz w:val="20"/>
          <w:szCs w:val="20"/>
        </w:rPr>
        <w:t>s.m.i.</w:t>
      </w:r>
      <w:proofErr w:type="spellEnd"/>
      <w:r w:rsidRPr="00CA7027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09CC031B" w14:textId="2199EC5C" w:rsidR="000D3C79" w:rsidRPr="00CA7027" w:rsidRDefault="000D3C79" w:rsidP="000716C7">
      <w:pPr>
        <w:pStyle w:val="NormaleWeb"/>
        <w:shd w:val="clear" w:color="auto" w:fill="FFFFFF"/>
        <w:spacing w:before="0" w:beforeAutospacing="0" w:after="120" w:afterAutospacing="0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il Decreto legislativo 18 aprile 2016, n 50 (Codice dei contratti pubblici); </w:t>
      </w:r>
    </w:p>
    <w:p w14:paraId="109EA3AC" w14:textId="3BD97CEA" w:rsidR="000D3C79" w:rsidRPr="00CA7027" w:rsidRDefault="00BA28AD" w:rsidP="000716C7">
      <w:pPr>
        <w:spacing w:after="120"/>
        <w:ind w:right="-45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CA7027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VISTO </w:t>
      </w:r>
      <w:r w:rsidRPr="00CA7027">
        <w:rPr>
          <w:rFonts w:asciiTheme="minorHAnsi" w:eastAsia="Calibri" w:hAnsiTheme="minorHAnsi" w:cstheme="minorHAnsi"/>
          <w:sz w:val="20"/>
          <w:szCs w:val="20"/>
        </w:rPr>
        <w:t xml:space="preserve">il Regolamento di Organizzazione e Funzionamento del Consiglio Nazionale delle Ricerche - DPCNR del 12 marzo 2019 prot. AMMCNT-CNR n. 0012030 del 18 febbraio 2019, approvato con nota del Ministero dell’Istruzione dell’Università e della Ricerca prot. AOODGRIC n. 0002698 del 15 febbraio 2019, ed entrato in vigore dal </w:t>
      </w:r>
      <w:proofErr w:type="gramStart"/>
      <w:r w:rsidRPr="00CA7027">
        <w:rPr>
          <w:rFonts w:asciiTheme="minorHAnsi" w:eastAsia="Calibri" w:hAnsiTheme="minorHAnsi" w:cstheme="minorHAnsi"/>
          <w:sz w:val="20"/>
          <w:szCs w:val="20"/>
        </w:rPr>
        <w:t>1 marzo</w:t>
      </w:r>
      <w:proofErr w:type="gramEnd"/>
      <w:r w:rsidRPr="00CA7027">
        <w:rPr>
          <w:rFonts w:asciiTheme="minorHAnsi" w:eastAsia="Calibri" w:hAnsiTheme="minorHAnsi" w:cstheme="minorHAnsi"/>
          <w:sz w:val="20"/>
          <w:szCs w:val="20"/>
        </w:rPr>
        <w:t xml:space="preserve"> 2019;</w:t>
      </w:r>
    </w:p>
    <w:p w14:paraId="68980609" w14:textId="77777777" w:rsidR="00BA28AD" w:rsidRPr="00CA7027" w:rsidRDefault="00BA28AD" w:rsidP="000716C7">
      <w:pPr>
        <w:spacing w:after="1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VISTO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il Regolamento (UE) n. 2016/679 del Parlamento europeo e del Consiglio del 27 aprile 2016 relativo alla protezione delle persone fisiche con riguardo al trattamento dei dati personali, nonché alla libera circolazione di tali dati e che abroga la direttiva 95/46/CE regolamento generale sulla protezione dei dati pubblicato sulla Gazzetta Ufficiale Europea del 4 maggio 2016 ed applicabile a decorrere dal 25 maggio 2018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;</w:t>
      </w:r>
    </w:p>
    <w:p w14:paraId="253CED44" w14:textId="171CB643" w:rsidR="00735EB5" w:rsidRPr="00CA7027" w:rsidRDefault="007964E0" w:rsidP="000716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VISTO </w:t>
      </w:r>
      <w:r w:rsidRPr="00CA7027">
        <w:rPr>
          <w:rFonts w:asciiTheme="minorHAnsi" w:hAnsiTheme="minorHAnsi" w:cstheme="minorHAnsi"/>
          <w:sz w:val="20"/>
          <w:szCs w:val="20"/>
        </w:rPr>
        <w:t>il Regolamento (UE) n. 651/2014</w:t>
      </w:r>
      <w:r w:rsidR="00735EB5" w:rsidRPr="00CA7027">
        <w:rPr>
          <w:rFonts w:asciiTheme="minorHAnsi" w:hAnsiTheme="minorHAnsi" w:cstheme="minorHAnsi"/>
          <w:sz w:val="20"/>
          <w:szCs w:val="20"/>
        </w:rPr>
        <w:t xml:space="preserve"> della Commissione del 17 giugno 2014 che dichiara alcune categorie di aiuti compatibili con il mercato interno in applicazione degli articoli 107 e 108 del trattato e </w:t>
      </w:r>
      <w:proofErr w:type="spellStart"/>
      <w:r w:rsidR="00735EB5" w:rsidRPr="00CA7027">
        <w:rPr>
          <w:rFonts w:asciiTheme="minorHAnsi" w:hAnsiTheme="minorHAnsi" w:cstheme="minorHAnsi"/>
          <w:sz w:val="20"/>
          <w:szCs w:val="20"/>
        </w:rPr>
        <w:t>s.m.i.</w:t>
      </w:r>
      <w:proofErr w:type="spellEnd"/>
      <w:r w:rsidR="00735EB5" w:rsidRPr="00CA7027">
        <w:rPr>
          <w:rFonts w:asciiTheme="minorHAnsi" w:hAnsiTheme="minorHAnsi" w:cstheme="minorHAnsi"/>
          <w:sz w:val="20"/>
          <w:szCs w:val="20"/>
        </w:rPr>
        <w:t xml:space="preserve"> pubblicato sulla G.U.U.E. n. 187 del 26 giugno 2014 come modificato dal Regolamento (UE) 2017/184 della Commissione, del 14 giugno 2017 (pubblicato sulla GUUE n. 156 del 20 giugno 2017);</w:t>
      </w:r>
    </w:p>
    <w:p w14:paraId="3CCA33F5" w14:textId="74DD0264" w:rsidR="000D3C79" w:rsidRPr="00CA7027" w:rsidRDefault="00735EB5" w:rsidP="000716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VISTA</w:t>
      </w:r>
      <w:r w:rsidRPr="00CA7027">
        <w:rPr>
          <w:rFonts w:asciiTheme="minorHAnsi" w:hAnsiTheme="minorHAnsi" w:cstheme="minorHAnsi"/>
          <w:sz w:val="20"/>
          <w:szCs w:val="20"/>
        </w:rPr>
        <w:t xml:space="preserve"> la Comunicazione della Commissione relativa alla revisione del metodo di fissazione dei tassi di riferimento e di attualizzazione (2008/C 14/02);</w:t>
      </w:r>
    </w:p>
    <w:p w14:paraId="5BC0622C" w14:textId="130D009B" w:rsidR="000D3C79" w:rsidRPr="00CA7027" w:rsidRDefault="000D3C79" w:rsidP="000716C7">
      <w:pPr>
        <w:pStyle w:val="NormaleWeb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il Decreto Legislativo 31 marzo 1998, n. 123 (Disposizioni per la razionalizzazione degli interventi di sostegno pubblico alle imprese, a norma dell'art. 4, comma 4, lettera c), della l. 15 marzo 1997, n. 59) e </w:t>
      </w:r>
      <w:proofErr w:type="spellStart"/>
      <w:r w:rsidRPr="00CA7027">
        <w:rPr>
          <w:rFonts w:asciiTheme="minorHAnsi" w:hAnsiTheme="minorHAnsi" w:cstheme="minorHAnsi"/>
          <w:sz w:val="20"/>
          <w:szCs w:val="20"/>
        </w:rPr>
        <w:t>s.m.i.</w:t>
      </w:r>
      <w:proofErr w:type="spellEnd"/>
      <w:r w:rsidRPr="00CA7027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3BF869B0" w14:textId="02E7D618" w:rsidR="000D3C79" w:rsidRPr="00CA7027" w:rsidRDefault="000D3C79" w:rsidP="000716C7">
      <w:pPr>
        <w:pStyle w:val="NormaleWeb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VISTA</w:t>
      </w:r>
      <w:r w:rsidRPr="00CA7027">
        <w:rPr>
          <w:rFonts w:asciiTheme="minorHAnsi" w:hAnsiTheme="minorHAnsi" w:cstheme="minorHAnsi"/>
          <w:sz w:val="20"/>
          <w:szCs w:val="20"/>
        </w:rPr>
        <w:t xml:space="preserve"> la Legge 4 agosto 2017, n. 124 (Legge annuale per il mercato e la concorrenza) e </w:t>
      </w:r>
      <w:proofErr w:type="spellStart"/>
      <w:r w:rsidRPr="00CA7027">
        <w:rPr>
          <w:rFonts w:asciiTheme="minorHAnsi" w:hAnsiTheme="minorHAnsi" w:cstheme="minorHAnsi"/>
          <w:sz w:val="20"/>
          <w:szCs w:val="20"/>
        </w:rPr>
        <w:t>s.m.i.</w:t>
      </w:r>
      <w:proofErr w:type="spellEnd"/>
      <w:r w:rsidRPr="00CA7027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3D905E62" w14:textId="58B23A77" w:rsidR="000D3C79" w:rsidRPr="00CA7027" w:rsidRDefault="000D3C79" w:rsidP="000716C7">
      <w:pPr>
        <w:pStyle w:val="NormaleWeb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il Decreto del Presidente della Repubblica 5 febbraio 2018, n. 22 (Regolamento recante i criteri sull’</w:t>
      </w:r>
      <w:proofErr w:type="spellStart"/>
      <w:r w:rsidRPr="00CA7027">
        <w:rPr>
          <w:rFonts w:asciiTheme="minorHAnsi" w:hAnsiTheme="minorHAnsi" w:cstheme="minorHAnsi"/>
          <w:sz w:val="20"/>
          <w:szCs w:val="20"/>
        </w:rPr>
        <w:t>ammissibilita</w:t>
      </w:r>
      <w:proofErr w:type="spellEnd"/>
      <w:r w:rsidRPr="00CA7027">
        <w:rPr>
          <w:rFonts w:asciiTheme="minorHAnsi" w:hAnsiTheme="minorHAnsi" w:cstheme="minorHAnsi"/>
          <w:sz w:val="20"/>
          <w:szCs w:val="20"/>
        </w:rPr>
        <w:t xml:space="preserve">̀ delle spese per i programmi cofinanziati dai Fondi strutturali di investimento europei (SIE) per il periodo di programmazione 2014/2020) e </w:t>
      </w:r>
      <w:proofErr w:type="spellStart"/>
      <w:r w:rsidRPr="00CA7027">
        <w:rPr>
          <w:rFonts w:asciiTheme="minorHAnsi" w:hAnsiTheme="minorHAnsi" w:cstheme="minorHAnsi"/>
          <w:sz w:val="20"/>
          <w:szCs w:val="20"/>
        </w:rPr>
        <w:t>s.m.i.</w:t>
      </w:r>
      <w:proofErr w:type="spellEnd"/>
      <w:r w:rsidRPr="00CA7027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31A8D92C" w14:textId="59421F29" w:rsidR="000D3C79" w:rsidRPr="00CA7027" w:rsidRDefault="00735EB5" w:rsidP="000716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VISTA</w:t>
      </w:r>
      <w:r w:rsidRPr="00CA7027">
        <w:rPr>
          <w:rFonts w:asciiTheme="minorHAnsi" w:hAnsiTheme="minorHAnsi" w:cstheme="minorHAnsi"/>
          <w:sz w:val="20"/>
          <w:szCs w:val="20"/>
        </w:rPr>
        <w:t xml:space="preserve"> la Raccomandazione della Commissione del 6 maggio 2003 relativa alla definizione delle microimprese, piccole e medie imprese (2003/361/CE);</w:t>
      </w:r>
    </w:p>
    <w:p w14:paraId="57EC11AF" w14:textId="7D09D575" w:rsidR="00735EB5" w:rsidRPr="00CA7027" w:rsidRDefault="00735EB5" w:rsidP="000716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VISTA</w:t>
      </w:r>
      <w:r w:rsidRPr="00CA7027">
        <w:rPr>
          <w:rFonts w:asciiTheme="minorHAnsi" w:hAnsiTheme="minorHAnsi" w:cstheme="minorHAnsi"/>
          <w:sz w:val="20"/>
          <w:szCs w:val="20"/>
        </w:rPr>
        <w:t xml:space="preserve"> la Comunicazione riveduta sulle norme per gli aiuti di Stato a favore di ricerca, sviluppo e innovazione </w:t>
      </w:r>
    </w:p>
    <w:p w14:paraId="7CA20BC2" w14:textId="4879C783" w:rsidR="00735EB5" w:rsidRPr="00CA7027" w:rsidRDefault="00735EB5" w:rsidP="000716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CA7027">
        <w:rPr>
          <w:rFonts w:asciiTheme="minorHAnsi" w:hAnsiTheme="minorHAnsi" w:cstheme="minorHAnsi"/>
          <w:sz w:val="20"/>
          <w:szCs w:val="20"/>
        </w:rPr>
        <w:t>C(</w:t>
      </w:r>
      <w:proofErr w:type="gramEnd"/>
      <w:r w:rsidRPr="00CA7027">
        <w:rPr>
          <w:rFonts w:asciiTheme="minorHAnsi" w:hAnsiTheme="minorHAnsi" w:cstheme="minorHAnsi"/>
          <w:sz w:val="20"/>
          <w:szCs w:val="20"/>
        </w:rPr>
        <w:t xml:space="preserve">2022) 7388 del 19 Ottobre del 2022 ("disciplina RSI del 2022"); </w:t>
      </w:r>
    </w:p>
    <w:p w14:paraId="320E75B2" w14:textId="2EDC6CAE" w:rsidR="000D3C79" w:rsidRPr="00CA7027" w:rsidRDefault="00BA28AD" w:rsidP="000716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VISTO </w:t>
      </w:r>
      <w:r w:rsidRPr="00CA7027">
        <w:rPr>
          <w:rFonts w:asciiTheme="minorHAnsi" w:hAnsiTheme="minorHAnsi" w:cstheme="minorHAnsi"/>
          <w:sz w:val="20"/>
          <w:szCs w:val="20"/>
        </w:rPr>
        <w:t>il Decreto-Legge 11 novembre 2022, n. 173 che reca “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Disposizioni urgenti in materia di riordino delle attribuzioni dei Ministeri</w:t>
      </w:r>
      <w:r w:rsidRPr="00CA7027">
        <w:rPr>
          <w:rFonts w:asciiTheme="minorHAnsi" w:hAnsiTheme="minorHAnsi" w:cstheme="minorHAnsi"/>
          <w:sz w:val="20"/>
          <w:szCs w:val="20"/>
        </w:rPr>
        <w:t>” ed in particolare l’art. 2, comma 1;</w:t>
      </w:r>
    </w:p>
    <w:p w14:paraId="1AC4756B" w14:textId="7C499B6C" w:rsidR="000D3C79" w:rsidRPr="00CA7027" w:rsidRDefault="002066BE" w:rsidP="000716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il Regolamento (UE) 2018/1046 del 18 luglio 2018, che stabilisce le regole finanziarie applicabili al bilancio generale dell’Unione, che modifica i Regolamenti (UE) n. 1296/2013, n. 1301/2013, n. 1303/2013, n. 1304/2013, n. 1309/2013, n. 1316/2013, n. 223/2014, n. 283/2014 e la decisione n. 541/2014/UE e abroga il regolamento (UE, </w:t>
      </w:r>
      <w:proofErr w:type="spellStart"/>
      <w:r w:rsidRPr="00CA7027">
        <w:rPr>
          <w:rFonts w:asciiTheme="minorHAnsi" w:hAnsiTheme="minorHAnsi" w:cstheme="minorHAnsi"/>
          <w:sz w:val="20"/>
          <w:szCs w:val="20"/>
        </w:rPr>
        <w:t>Euratom</w:t>
      </w:r>
      <w:proofErr w:type="spellEnd"/>
      <w:r w:rsidRPr="00CA7027">
        <w:rPr>
          <w:rFonts w:asciiTheme="minorHAnsi" w:hAnsiTheme="minorHAnsi" w:cstheme="minorHAnsi"/>
          <w:sz w:val="20"/>
          <w:szCs w:val="20"/>
        </w:rPr>
        <w:t xml:space="preserve">) n. 966/2012; </w:t>
      </w:r>
    </w:p>
    <w:p w14:paraId="52C0337B" w14:textId="77777777" w:rsidR="00BA28AD" w:rsidRPr="00CA7027" w:rsidRDefault="00BA28AD" w:rsidP="000716C7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VISTO </w:t>
      </w:r>
      <w:r w:rsidRPr="00CA7027">
        <w:rPr>
          <w:rFonts w:asciiTheme="minorHAnsi" w:hAnsiTheme="minorHAnsi" w:cstheme="minorHAnsi"/>
          <w:sz w:val="20"/>
          <w:szCs w:val="20"/>
        </w:rPr>
        <w:t xml:space="preserve">il Regolamento (UE) 12 febbraio 2021 n. 241 del Parlamento europeo e del Consiglio, che istituisce il dispositivo per la Ripresa e la Resilienza; </w:t>
      </w:r>
    </w:p>
    <w:p w14:paraId="3283C868" w14:textId="1F99092A" w:rsidR="00BA28AD" w:rsidRPr="00CA7027" w:rsidRDefault="00BA28AD" w:rsidP="000716C7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VISTA </w:t>
      </w:r>
      <w:r w:rsidRPr="00CA7027">
        <w:rPr>
          <w:rFonts w:asciiTheme="minorHAnsi" w:hAnsiTheme="minorHAnsi" w:cstheme="minorHAnsi"/>
          <w:sz w:val="20"/>
          <w:szCs w:val="20"/>
        </w:rPr>
        <w:t xml:space="preserve">la legge 29 luglio 2021 n. 108 di conversione, con modificazioni, del </w:t>
      </w:r>
      <w:r w:rsidR="00D137A7" w:rsidRPr="00CA7027">
        <w:rPr>
          <w:rFonts w:asciiTheme="minorHAnsi" w:hAnsiTheme="minorHAnsi" w:cstheme="minorHAnsi"/>
          <w:sz w:val="20"/>
          <w:szCs w:val="20"/>
        </w:rPr>
        <w:t>decreto-legge</w:t>
      </w:r>
      <w:r w:rsidRPr="00CA7027">
        <w:rPr>
          <w:rFonts w:asciiTheme="minorHAnsi" w:hAnsiTheme="minorHAnsi" w:cstheme="minorHAnsi"/>
          <w:sz w:val="20"/>
          <w:szCs w:val="20"/>
        </w:rPr>
        <w:t xml:space="preserve"> 31 maggio 2021 n. 77 recante </w:t>
      </w:r>
      <w:r w:rsidR="00DB5759" w:rsidRPr="00CA7027">
        <w:rPr>
          <w:rFonts w:asciiTheme="minorHAnsi" w:hAnsiTheme="minorHAnsi" w:cstheme="minorHAnsi"/>
          <w:sz w:val="20"/>
          <w:szCs w:val="20"/>
        </w:rPr>
        <w:t>“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Governance del Piano nazionale di ripresa e resilienza e prime misure di rafforzamento delle strutture amministrative e di accelerazione e snellimento delle procedure</w:t>
      </w:r>
      <w:r w:rsidR="00DB5759" w:rsidRPr="00CA7027">
        <w:rPr>
          <w:rFonts w:asciiTheme="minorHAnsi" w:hAnsiTheme="minorHAnsi" w:cstheme="minorHAnsi"/>
          <w:sz w:val="20"/>
          <w:szCs w:val="20"/>
        </w:rPr>
        <w:t>”</w:t>
      </w:r>
      <w:r w:rsidRPr="00CA7027">
        <w:rPr>
          <w:rFonts w:asciiTheme="minorHAnsi" w:hAnsiTheme="minorHAnsi" w:cstheme="minorHAnsi"/>
          <w:sz w:val="20"/>
          <w:szCs w:val="20"/>
        </w:rPr>
        <w:t>;</w:t>
      </w:r>
    </w:p>
    <w:p w14:paraId="04AC05A4" w14:textId="160ABE40" w:rsidR="00BA28AD" w:rsidRPr="00CA7027" w:rsidRDefault="00BA28AD" w:rsidP="000716C7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VISTO </w:t>
      </w:r>
      <w:r w:rsidRPr="00CA7027">
        <w:rPr>
          <w:rFonts w:asciiTheme="minorHAnsi" w:hAnsiTheme="minorHAnsi" w:cstheme="minorHAnsi"/>
          <w:sz w:val="20"/>
          <w:szCs w:val="20"/>
        </w:rPr>
        <w:t>il Regolamento delegato (UE) 2021/2105 della Commissione del 28 settembre 2021 che integra il regolamento (UE) 2021/241 del Parlamento europeo e del Consiglio, che istituisce il dispositivo per la ripresa e la resilienza, definendo</w:t>
      </w:r>
      <w:r w:rsidR="00DB5759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 xml:space="preserve">una metodologia per la rendicontazione della spesa sociale; </w:t>
      </w:r>
    </w:p>
    <w:p w14:paraId="56611F79" w14:textId="77777777" w:rsidR="00BA28AD" w:rsidRPr="00CA7027" w:rsidRDefault="00BA28AD" w:rsidP="000716C7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il Regolamento delegato (UE) 2021/2106 della Commissione del 28 settembre 2021 che integra il regolamento (UE) 2021/241 del Parlamento europeo e del Consiglio, che istituisce il dispositivo per la ripresa e la resilienza, stabilendo gli indicatori comuni e gli elementi dettagliati del quadro di valutazione della ripresa e della resilienza; </w:t>
      </w:r>
    </w:p>
    <w:p w14:paraId="670135F4" w14:textId="77777777" w:rsidR="00BA28AD" w:rsidRPr="00CA7027" w:rsidRDefault="00BA28AD" w:rsidP="000716C7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sz w:val="20"/>
          <w:szCs w:val="20"/>
        </w:rPr>
        <w:t>VISTO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il Regolamento (UE) 18 giugno 2020, n. 2020/852, in particolare l’art. 17 che definisce gli obiettivi ambientali, tra cui il principio di non arrecare un danno significativo (DNSH “Do no </w:t>
      </w:r>
      <w:proofErr w:type="spellStart"/>
      <w:r w:rsidRPr="00CA7027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A702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A7027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A7027">
        <w:rPr>
          <w:rFonts w:asciiTheme="minorHAnsi" w:hAnsiTheme="minorHAnsi" w:cstheme="minorHAnsi"/>
          <w:sz w:val="20"/>
          <w:szCs w:val="20"/>
        </w:rPr>
        <w:t>”) nonché la Comunicazione della Commissione UE 2021/C 58/01 recante “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Orientamenti tecnici sull’applicazione del principio DNSH a norma del regolamento sul dispositivo per la ripresa e la resilienza</w:t>
      </w:r>
      <w:r w:rsidRPr="00CA7027">
        <w:rPr>
          <w:rFonts w:asciiTheme="minorHAnsi" w:hAnsiTheme="minorHAnsi" w:cstheme="minorHAnsi"/>
          <w:sz w:val="20"/>
          <w:szCs w:val="20"/>
        </w:rPr>
        <w:t>”;</w:t>
      </w:r>
    </w:p>
    <w:p w14:paraId="347FB90B" w14:textId="77777777" w:rsidR="00BA28AD" w:rsidRPr="00CA7027" w:rsidRDefault="00BA28AD" w:rsidP="000716C7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sz w:val="20"/>
          <w:szCs w:val="20"/>
        </w:rPr>
        <w:t>CONSIDERATI</w:t>
      </w:r>
      <w:r w:rsidRPr="00CA7027">
        <w:rPr>
          <w:rFonts w:asciiTheme="minorHAnsi" w:hAnsiTheme="minorHAnsi" w:cstheme="minorHAnsi"/>
          <w:sz w:val="20"/>
          <w:szCs w:val="20"/>
        </w:rPr>
        <w:t xml:space="preserve"> altresì i principi trasversali previsti dal Regolamento (UE) 12 febbraio 2021, n. 2021/241, tra i quali, il principio del contributo all’obiettivo climatico e digitale (c.d. tagging), il principio di parità di genere e l’obbligo di protezione e valorizzazione dei giovani nonché l’inclusione lavorativa delle persone con disabilità;</w:t>
      </w:r>
    </w:p>
    <w:p w14:paraId="1F39DDA9" w14:textId="1BFD41DA" w:rsidR="00BA28AD" w:rsidRPr="00CA7027" w:rsidRDefault="00BA28AD" w:rsidP="000716C7">
      <w:pPr>
        <w:pStyle w:val="NormaleWeb"/>
        <w:spacing w:before="0" w:beforeAutospacing="0" w:after="120" w:afterAutospacing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CA7027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VISTO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il decreto del Ministero dell’Università e della Ricerca del 10 novembre 2021, n.1233, di istituzione della cabina di regia MUR – </w:t>
      </w:r>
      <w:proofErr w:type="spellStart"/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>MiSE</w:t>
      </w:r>
      <w:proofErr w:type="spellEnd"/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>, ai fini delle attività connesse alle iniziative della componente M4C2 “</w:t>
      </w:r>
      <w:r w:rsidRPr="00CA7027">
        <w:rPr>
          <w:rFonts w:asciiTheme="minorHAnsi" w:eastAsiaTheme="minorHAnsi" w:hAnsiTheme="minorHAnsi" w:cstheme="minorHAnsi"/>
          <w:i/>
          <w:iCs/>
          <w:sz w:val="20"/>
          <w:szCs w:val="20"/>
          <w:lang w:eastAsia="en-US"/>
        </w:rPr>
        <w:t>Dalla Ricerca all’Impresa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>” del Piano Nazionale di Ripresa e Resilienza</w:t>
      </w:r>
      <w:r w:rsidR="00DB5759"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>;</w:t>
      </w:r>
    </w:p>
    <w:p w14:paraId="6D491FDB" w14:textId="54C12D4A" w:rsidR="002066BE" w:rsidRPr="00CA7027" w:rsidRDefault="002009A4" w:rsidP="000716C7">
      <w:pPr>
        <w:spacing w:after="120"/>
        <w:ind w:right="-45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CA7027">
        <w:rPr>
          <w:rFonts w:asciiTheme="minorHAnsi" w:eastAsia="Calibri" w:hAnsiTheme="minorHAnsi" w:cstheme="minorHAnsi"/>
          <w:b/>
          <w:bCs/>
          <w:sz w:val="20"/>
          <w:szCs w:val="20"/>
        </w:rPr>
        <w:t>VISTO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 il Decreto Direttoriale MUR n. 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] del 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] di emanazione di un Avviso pubblico 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="00506237" w:rsidRPr="00CA7027">
        <w:rPr>
          <w:rFonts w:asciiTheme="minorHAnsi" w:eastAsia="Calibri" w:hAnsiTheme="minorHAnsi" w:cstheme="minorHAnsi"/>
          <w:bCs/>
          <w:sz w:val="20"/>
          <w:szCs w:val="20"/>
        </w:rPr>
        <w:t>nell’ambito del Piano Nazionale di Ripresa e Resilienza, Missione [</w:t>
      </w:r>
      <w:r w:rsidR="00506237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506237" w:rsidRPr="00CA7027">
        <w:rPr>
          <w:rFonts w:asciiTheme="minorHAnsi" w:eastAsia="Calibri" w:hAnsiTheme="minorHAnsi" w:cstheme="minorHAnsi"/>
          <w:bCs/>
          <w:sz w:val="20"/>
          <w:szCs w:val="20"/>
        </w:rPr>
        <w:t>] – Componente [</w:t>
      </w:r>
      <w:r w:rsidR="00506237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506237" w:rsidRPr="00CA7027">
        <w:rPr>
          <w:rFonts w:asciiTheme="minorHAnsi" w:eastAsia="Calibri" w:hAnsiTheme="minorHAnsi" w:cstheme="minorHAnsi"/>
          <w:bCs/>
          <w:sz w:val="20"/>
          <w:szCs w:val="20"/>
        </w:rPr>
        <w:t>] – Investimento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506237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506237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506237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], finanziato dall’Unione europea – </w:t>
      </w:r>
      <w:proofErr w:type="spellStart"/>
      <w:r w:rsidR="00506237" w:rsidRPr="00CA7027">
        <w:rPr>
          <w:rFonts w:asciiTheme="minorHAnsi" w:eastAsia="Calibri" w:hAnsiTheme="minorHAnsi" w:cstheme="minorHAnsi"/>
          <w:bCs/>
          <w:sz w:val="20"/>
          <w:szCs w:val="20"/>
        </w:rPr>
        <w:t>NextGenerationEU</w:t>
      </w:r>
      <w:proofErr w:type="spellEnd"/>
      <w:r w:rsidR="00506237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”; </w:t>
      </w:r>
    </w:p>
    <w:p w14:paraId="40426FBF" w14:textId="71BD6084" w:rsidR="00506237" w:rsidRPr="00CA7027" w:rsidRDefault="00506237" w:rsidP="000716C7">
      <w:pPr>
        <w:spacing w:after="120"/>
        <w:ind w:right="-45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VISTO </w:t>
      </w:r>
      <w:r w:rsidRPr="00CA7027">
        <w:rPr>
          <w:rFonts w:asciiTheme="minorHAnsi" w:hAnsiTheme="minorHAnsi" w:cstheme="minorHAnsi"/>
          <w:sz w:val="20"/>
          <w:szCs w:val="20"/>
        </w:rPr>
        <w:t xml:space="preserve">il Decreto Direttoriale MUR n. 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Pr="00CA7027">
        <w:rPr>
          <w:rFonts w:asciiTheme="minorHAnsi" w:hAnsiTheme="minorHAnsi" w:cstheme="minorHAnsi"/>
          <w:sz w:val="20"/>
          <w:szCs w:val="20"/>
        </w:rPr>
        <w:t xml:space="preserve">del 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Pr="00CA7027">
        <w:rPr>
          <w:rFonts w:asciiTheme="minorHAnsi" w:hAnsiTheme="minorHAnsi" w:cstheme="minorHAnsi"/>
          <w:sz w:val="20"/>
          <w:szCs w:val="20"/>
        </w:rPr>
        <w:t>recante “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Pr="00CA7027">
        <w:rPr>
          <w:rFonts w:asciiTheme="minorHAnsi" w:hAnsiTheme="minorHAnsi" w:cstheme="minorHAnsi"/>
          <w:sz w:val="20"/>
          <w:szCs w:val="20"/>
        </w:rPr>
        <w:t xml:space="preserve">”, registrato alla </w:t>
      </w:r>
      <w:proofErr w:type="gramStart"/>
      <w:r w:rsidRPr="00CA7027">
        <w:rPr>
          <w:rFonts w:asciiTheme="minorHAnsi" w:hAnsiTheme="minorHAnsi" w:cstheme="minorHAnsi"/>
          <w:sz w:val="20"/>
          <w:szCs w:val="20"/>
        </w:rPr>
        <w:t>Corte dei Conti</w:t>
      </w:r>
      <w:proofErr w:type="gramEnd"/>
      <w:r w:rsidRPr="00CA7027">
        <w:rPr>
          <w:rFonts w:asciiTheme="minorHAnsi" w:hAnsiTheme="minorHAnsi" w:cstheme="minorHAnsi"/>
          <w:sz w:val="20"/>
          <w:szCs w:val="20"/>
        </w:rPr>
        <w:t xml:space="preserve"> il 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Pr="00CA7027">
        <w:rPr>
          <w:rFonts w:asciiTheme="minorHAnsi" w:hAnsiTheme="minorHAnsi" w:cstheme="minorHAnsi"/>
          <w:sz w:val="20"/>
          <w:szCs w:val="20"/>
        </w:rPr>
        <w:t xml:space="preserve">al Foglio 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Pr="00CA7027">
        <w:rPr>
          <w:rFonts w:asciiTheme="minorHAnsi" w:hAnsiTheme="minorHAnsi" w:cstheme="minorHAnsi"/>
          <w:sz w:val="20"/>
          <w:szCs w:val="20"/>
        </w:rPr>
        <w:t xml:space="preserve">, e relativi allegati con cui viene finanziato il progetto 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 – Acronimo progetto e ID domanda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Pr="00CA7027">
        <w:rPr>
          <w:rFonts w:asciiTheme="minorHAnsi" w:hAnsiTheme="minorHAnsi" w:cstheme="minorHAnsi"/>
          <w:sz w:val="20"/>
          <w:szCs w:val="20"/>
        </w:rPr>
        <w:t>;</w:t>
      </w:r>
    </w:p>
    <w:p w14:paraId="3C012C5D" w14:textId="1C56FC96" w:rsidR="002066BE" w:rsidRPr="00CA7027" w:rsidRDefault="002066BE" w:rsidP="000716C7">
      <w:pPr>
        <w:pStyle w:val="NormaleWeb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VISTE</w:t>
      </w:r>
      <w:r w:rsidRPr="00CA7027">
        <w:rPr>
          <w:rFonts w:asciiTheme="minorHAnsi" w:hAnsiTheme="minorHAnsi" w:cstheme="minorHAnsi"/>
          <w:sz w:val="20"/>
          <w:szCs w:val="20"/>
        </w:rPr>
        <w:t xml:space="preserve"> le Linee Guida per il Monitoraggio destinate all’Hub del 26 settembre 2022, emanate dal MUR, doc. registro ufficiale U. 0007146; </w:t>
      </w:r>
    </w:p>
    <w:p w14:paraId="10E97695" w14:textId="2CF13168" w:rsidR="00BA28AD" w:rsidRPr="00CA7027" w:rsidRDefault="00BA28AD" w:rsidP="000716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VISTE</w:t>
      </w:r>
      <w:r w:rsidRPr="00CA7027">
        <w:rPr>
          <w:rFonts w:asciiTheme="minorHAnsi" w:hAnsiTheme="minorHAnsi" w:cstheme="minorHAnsi"/>
          <w:sz w:val="20"/>
          <w:szCs w:val="20"/>
        </w:rPr>
        <w:t xml:space="preserve"> le “Linee guida per la rendicontazione destinate ai soggetti attuatori delle iniziative di sistema Missione 4 Componente 2” (versione 1.0 del 10 ottobre 2022);</w:t>
      </w:r>
    </w:p>
    <w:p w14:paraId="6776DE2F" w14:textId="77777777" w:rsidR="00BA28AD" w:rsidRPr="00CA7027" w:rsidRDefault="00BA28AD" w:rsidP="000716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VISTE</w:t>
      </w:r>
      <w:r w:rsidRPr="00CA7027">
        <w:rPr>
          <w:rFonts w:asciiTheme="minorHAnsi" w:hAnsiTheme="minorHAnsi" w:cstheme="minorHAnsi"/>
          <w:sz w:val="20"/>
          <w:szCs w:val="20"/>
        </w:rPr>
        <w:t xml:space="preserve"> le “Linee guida per le azioni di informazione e comunicazione a cura dei soggetti attuatori” (versione 1.0 del 10 ottobre 2022); </w:t>
      </w:r>
    </w:p>
    <w:p w14:paraId="5636A9C8" w14:textId="77777777" w:rsidR="00BA28AD" w:rsidRPr="00CA7027" w:rsidRDefault="00BA28AD" w:rsidP="000716C7">
      <w:pPr>
        <w:pStyle w:val="NormaleWeb"/>
        <w:spacing w:before="0" w:beforeAutospacing="0" w:after="120" w:afterAutospacing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CA7027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VISTI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gli obblighi di assicurare il conseguimento </w:t>
      </w:r>
      <w:r w:rsidRPr="00CA7027">
        <w:rPr>
          <w:rFonts w:asciiTheme="minorHAnsi" w:hAnsiTheme="minorHAnsi" w:cstheme="minorHAnsi"/>
          <w:sz w:val="20"/>
          <w:szCs w:val="20"/>
        </w:rPr>
        <w:t>dei traguardi e degli obiettivi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(target e milestone) stabiliti dal PNRR </w:t>
      </w:r>
      <w:r w:rsidRPr="00CA7027">
        <w:rPr>
          <w:rFonts w:asciiTheme="minorHAnsi" w:hAnsiTheme="minorHAnsi" w:cstheme="minorHAnsi"/>
          <w:sz w:val="20"/>
          <w:szCs w:val="20"/>
        </w:rPr>
        <w:t>anche mediante il caricamento su apposita piattaforma MUR (@Work);</w:t>
      </w:r>
    </w:p>
    <w:p w14:paraId="0A1C4F67" w14:textId="766A8416" w:rsidR="00BA28AD" w:rsidRPr="00CA7027" w:rsidRDefault="00BA28AD" w:rsidP="000716C7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PRESO ATTO </w:t>
      </w:r>
      <w:r w:rsidRPr="00CA7027">
        <w:rPr>
          <w:rFonts w:asciiTheme="minorHAnsi" w:hAnsiTheme="minorHAnsi" w:cstheme="minorHAnsi"/>
          <w:sz w:val="20"/>
          <w:szCs w:val="20"/>
        </w:rPr>
        <w:t xml:space="preserve">che la trasmissione dei dati al MUR deve avvenire in coerenza con tempistiche previste dal cronoprogramma della singola iniziativa e che </w:t>
      </w:r>
      <w:r w:rsidR="002421AA" w:rsidRPr="00CA7027">
        <w:rPr>
          <w:rFonts w:asciiTheme="minorHAnsi" w:hAnsiTheme="minorHAnsi" w:cstheme="minorHAnsi"/>
          <w:sz w:val="20"/>
          <w:szCs w:val="20"/>
        </w:rPr>
        <w:t>l’</w:t>
      </w:r>
      <w:r w:rsidRPr="00CA7027">
        <w:rPr>
          <w:rFonts w:asciiTheme="minorHAnsi" w:hAnsiTheme="minorHAnsi" w:cstheme="minorHAnsi"/>
          <w:sz w:val="20"/>
          <w:szCs w:val="20"/>
        </w:rPr>
        <w:t xml:space="preserve">erogazione del contributo avviene sulla base delle tempistiche indicate nel cronoprogramma della singola iniziativa; </w:t>
      </w:r>
    </w:p>
    <w:p w14:paraId="2C81EC3A" w14:textId="77777777" w:rsidR="00BA28AD" w:rsidRPr="00CA7027" w:rsidRDefault="00BA28AD" w:rsidP="00BA28AD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67352451" w14:textId="77777777" w:rsidR="00BA28AD" w:rsidRPr="00CA7027" w:rsidRDefault="00BA28AD" w:rsidP="00BA28AD">
      <w:pPr>
        <w:pStyle w:val="NormaleWeb"/>
        <w:spacing w:before="0" w:beforeAutospacing="0" w:after="0" w:afterAutospacing="0"/>
        <w:jc w:val="center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CA7027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DISPONE </w:t>
      </w:r>
    </w:p>
    <w:p w14:paraId="7C94CAB1" w14:textId="77777777" w:rsidR="00B762CB" w:rsidRPr="00CA7027" w:rsidRDefault="00B762CB" w:rsidP="00BA28AD">
      <w:pPr>
        <w:pStyle w:val="NormaleWeb"/>
        <w:spacing w:before="0" w:beforeAutospacing="0" w:after="0" w:afterAutospacing="0"/>
        <w:jc w:val="center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59DEB765" w14:textId="7258C596" w:rsidR="00420ECA" w:rsidRPr="00CA7027" w:rsidRDefault="00B762CB" w:rsidP="005B5797">
      <w:pPr>
        <w:pStyle w:val="NormaleWeb"/>
        <w:spacing w:after="120"/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1. </w:t>
      </w:r>
      <w:r w:rsidR="00420ECA" w:rsidRPr="00CA7027">
        <w:rPr>
          <w:rFonts w:asciiTheme="minorHAnsi" w:hAnsiTheme="minorHAnsi" w:cstheme="minorHAnsi"/>
          <w:sz w:val="20"/>
          <w:szCs w:val="20"/>
        </w:rPr>
        <w:t>Per quanto riportato in premessa</w:t>
      </w:r>
      <w:r w:rsidR="00800046" w:rsidRPr="00CA7027">
        <w:rPr>
          <w:rFonts w:asciiTheme="minorHAnsi" w:hAnsiTheme="minorHAnsi" w:cstheme="minorHAnsi"/>
          <w:sz w:val="20"/>
          <w:szCs w:val="20"/>
        </w:rPr>
        <w:t>,</w:t>
      </w:r>
      <w:r w:rsidR="00420ECA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l’approvazione del seguente schema di bando pubblico</w:t>
      </w:r>
      <w:r w:rsidR="00420ECA" w:rsidRPr="00CA7027">
        <w:rPr>
          <w:rFonts w:asciiTheme="minorHAnsi" w:hAnsiTheme="minorHAnsi" w:cstheme="minorHAnsi"/>
          <w:sz w:val="20"/>
          <w:szCs w:val="20"/>
        </w:rPr>
        <w:t xml:space="preserve"> per </w:t>
      </w:r>
      <w:r w:rsidR="004E4A5F" w:rsidRPr="00CA7027">
        <w:rPr>
          <w:rFonts w:asciiTheme="minorHAnsi" w:hAnsiTheme="minorHAnsi" w:cstheme="minorHAnsi"/>
          <w:sz w:val="20"/>
          <w:szCs w:val="20"/>
        </w:rPr>
        <w:t>l’erogazione di</w:t>
      </w:r>
      <w:r w:rsidR="00420ECA" w:rsidRPr="00CA7027">
        <w:rPr>
          <w:rFonts w:asciiTheme="minorHAnsi" w:hAnsiTheme="minorHAnsi" w:cstheme="minorHAnsi"/>
          <w:sz w:val="20"/>
          <w:szCs w:val="20"/>
        </w:rPr>
        <w:t xml:space="preserve"> finanziament</w:t>
      </w:r>
      <w:r w:rsidR="004E4A5F" w:rsidRPr="00CA7027">
        <w:rPr>
          <w:rFonts w:asciiTheme="minorHAnsi" w:hAnsiTheme="minorHAnsi" w:cstheme="minorHAnsi"/>
          <w:sz w:val="20"/>
          <w:szCs w:val="20"/>
        </w:rPr>
        <w:t xml:space="preserve">i a cascata </w:t>
      </w:r>
      <w:r w:rsidR="00420ECA" w:rsidRPr="00CA7027">
        <w:rPr>
          <w:rFonts w:asciiTheme="minorHAnsi" w:hAnsiTheme="minorHAnsi" w:cstheme="minorHAnsi"/>
          <w:sz w:val="20"/>
          <w:szCs w:val="20"/>
        </w:rPr>
        <w:t xml:space="preserve">nell’ambito del </w:t>
      </w:r>
      <w:r w:rsidR="004E4A5F"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>Programma</w:t>
      </w:r>
      <w:r w:rsidR="005B5797"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5B5797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5B5797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5B5797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="005B5797" w:rsidRPr="00CA7027">
        <w:rPr>
          <w:rFonts w:asciiTheme="minorHAnsi" w:eastAsia="Calibri" w:hAnsiTheme="minorHAnsi" w:cstheme="minorHAnsi"/>
          <w:sz w:val="20"/>
          <w:szCs w:val="20"/>
          <w:highlight w:val="yellow"/>
        </w:rPr>
        <w:t>codice identificativo</w:t>
      </w:r>
      <w:r w:rsidR="009868BB">
        <w:rPr>
          <w:rFonts w:asciiTheme="minorHAnsi" w:eastAsia="Calibri" w:hAnsiTheme="minorHAnsi" w:cstheme="minorHAnsi"/>
          <w:sz w:val="20"/>
          <w:szCs w:val="20"/>
          <w:highlight w:val="yellow"/>
        </w:rPr>
        <w:t xml:space="preserve"> </w:t>
      </w:r>
      <w:r w:rsidR="005B5797" w:rsidRPr="00CA7027">
        <w:rPr>
          <w:rFonts w:asciiTheme="minorHAnsi" w:eastAsia="Calibri" w:hAnsiTheme="minorHAnsi" w:cstheme="minorHAnsi"/>
          <w:sz w:val="20"/>
          <w:szCs w:val="20"/>
          <w:highlight w:val="yellow"/>
        </w:rPr>
        <w:t>[completare]</w:t>
      </w:r>
      <w:r w:rsidR="005B5797" w:rsidRPr="00CA7027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="005B5797" w:rsidRPr="00CA7027">
        <w:rPr>
          <w:rFonts w:asciiTheme="minorHAnsi" w:eastAsia="Calibri" w:hAnsiTheme="minorHAnsi" w:cstheme="minorHAnsi"/>
          <w:bCs/>
          <w:sz w:val="20"/>
          <w:szCs w:val="20"/>
        </w:rPr>
        <w:t>finanziato dall’Unione Europea – Next Generation EU” sui fondi PNRR MUR – M4C2” –Investimento [</w:t>
      </w:r>
      <w:r w:rsidR="005B5797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5B5797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671728" w:rsidRPr="00CA7027">
        <w:rPr>
          <w:rFonts w:asciiTheme="minorHAnsi" w:eastAsia="Calibri" w:hAnsiTheme="minorHAnsi" w:cstheme="minorHAnsi"/>
          <w:bCs/>
          <w:sz w:val="20"/>
          <w:szCs w:val="20"/>
        </w:rPr>
        <w:t>.</w:t>
      </w:r>
    </w:p>
    <w:p w14:paraId="1F1A607E" w14:textId="502E9281" w:rsidR="00BA28AD" w:rsidRPr="00CA7027" w:rsidRDefault="00BA28AD" w:rsidP="00BA28AD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2EAE2B4F" w14:textId="0D457EF8" w:rsidR="00CA7027" w:rsidRDefault="00CA7027">
      <w:pPr>
        <w:widowControl w:val="0"/>
        <w:autoSpaceDE w:val="0"/>
        <w:autoSpaceDN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3E24AA63" w14:textId="77777777" w:rsidR="00B762CB" w:rsidRPr="00CA7027" w:rsidRDefault="00B762CB">
      <w:pPr>
        <w:rPr>
          <w:rFonts w:asciiTheme="minorHAnsi" w:hAnsiTheme="minorHAnsi" w:cstheme="minorHAnsi"/>
          <w:sz w:val="20"/>
          <w:szCs w:val="20"/>
        </w:rPr>
      </w:pPr>
    </w:p>
    <w:p w14:paraId="28148B0A" w14:textId="77777777" w:rsidR="00AE2B9C" w:rsidRPr="00CA7027" w:rsidRDefault="00AE2B9C">
      <w:pPr>
        <w:rPr>
          <w:rFonts w:asciiTheme="minorHAnsi" w:hAnsiTheme="minorHAnsi" w:cstheme="minorHAnsi"/>
          <w:sz w:val="20"/>
          <w:szCs w:val="20"/>
        </w:rPr>
      </w:pPr>
    </w:p>
    <w:p w14:paraId="55B72477" w14:textId="3064FA0E" w:rsidR="00B762CB" w:rsidRPr="00CA7027" w:rsidRDefault="00B762CB" w:rsidP="00326E44">
      <w:pPr>
        <w:pStyle w:val="NormaleWeb"/>
        <w:spacing w:before="0" w:beforeAutospacing="0" w:after="0" w:afterAutospacing="0"/>
        <w:jc w:val="center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SCHEMA DI BANDO</w:t>
      </w:r>
    </w:p>
    <w:p w14:paraId="0F4D2AFC" w14:textId="71C256DA" w:rsidR="00BA28AD" w:rsidRPr="00CA7027" w:rsidRDefault="00BA28AD" w:rsidP="00CF4EAB">
      <w:pPr>
        <w:pStyle w:val="NormaleWeb"/>
        <w:jc w:val="center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Art. 1 (</w:t>
      </w:r>
      <w:r w:rsidR="002D59F8" w:rsidRPr="00CA7027">
        <w:rPr>
          <w:rFonts w:asciiTheme="minorHAnsi" w:hAnsiTheme="minorHAnsi" w:cstheme="minorHAnsi"/>
          <w:b/>
          <w:bCs/>
          <w:sz w:val="20"/>
          <w:szCs w:val="20"/>
        </w:rPr>
        <w:t>DEFINIZIONI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4A013FBC" w14:textId="25B73F86" w:rsidR="00BA28AD" w:rsidRPr="00CA7027" w:rsidRDefault="00BA28AD" w:rsidP="00BA28AD">
      <w:pPr>
        <w:tabs>
          <w:tab w:val="left" w:pos="965"/>
        </w:tabs>
        <w:spacing w:before="118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Ai</w:t>
      </w:r>
      <w:r w:rsidRPr="00CA702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fini</w:t>
      </w:r>
      <w:r w:rsidRPr="00CA702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del</w:t>
      </w:r>
      <w:r w:rsidRPr="00CA702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presente</w:t>
      </w:r>
      <w:r w:rsidRPr="00CA702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bando,</w:t>
      </w:r>
      <w:r w:rsidRPr="00CA7027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sono</w:t>
      </w:r>
      <w:r w:rsidRPr="00CA702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adottate</w:t>
      </w:r>
      <w:r w:rsidRPr="00CA702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le</w:t>
      </w:r>
      <w:r w:rsidRPr="00CA7027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seguenti</w:t>
      </w:r>
      <w:r w:rsidRPr="00CA7027">
        <w:rPr>
          <w:rFonts w:asciiTheme="minorHAnsi" w:hAnsiTheme="minorHAnsi" w:cstheme="minorHAnsi"/>
          <w:spacing w:val="-2"/>
          <w:sz w:val="20"/>
          <w:szCs w:val="20"/>
        </w:rPr>
        <w:t xml:space="preserve"> definizioni:</w:t>
      </w:r>
    </w:p>
    <w:p w14:paraId="3CE09A41" w14:textId="77777777" w:rsidR="00420ECA" w:rsidRPr="00CA7027" w:rsidRDefault="00420ECA" w:rsidP="00BA28AD">
      <w:pPr>
        <w:tabs>
          <w:tab w:val="left" w:pos="965"/>
        </w:tabs>
        <w:spacing w:before="118"/>
        <w:jc w:val="both"/>
        <w:rPr>
          <w:rFonts w:asciiTheme="minorHAnsi" w:hAnsiTheme="minorHAnsi" w:cstheme="minorHAnsi"/>
          <w:spacing w:val="-2"/>
          <w:sz w:val="20"/>
          <w:szCs w:val="20"/>
        </w:rPr>
      </w:pPr>
    </w:p>
    <w:p w14:paraId="7D056C17" w14:textId="5DDDE589" w:rsidR="00C93C8F" w:rsidRPr="00C93C8F" w:rsidRDefault="00BA28AD" w:rsidP="00C93C8F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i/>
          <w:sz w:val="20"/>
          <w:szCs w:val="20"/>
        </w:rPr>
        <w:t>“</w:t>
      </w:r>
      <w:r w:rsidR="002421AA" w:rsidRPr="00CA7027">
        <w:rPr>
          <w:rFonts w:asciiTheme="minorHAnsi" w:hAnsiTheme="minorHAnsi" w:cstheme="minorHAnsi"/>
          <w:i/>
          <w:sz w:val="20"/>
          <w:szCs w:val="20"/>
        </w:rPr>
        <w:t>Soggetto attuatore</w:t>
      </w:r>
      <w:r w:rsidRPr="00CA7027">
        <w:rPr>
          <w:rFonts w:asciiTheme="minorHAnsi" w:hAnsiTheme="minorHAnsi" w:cstheme="minorHAnsi"/>
          <w:sz w:val="20"/>
          <w:szCs w:val="20"/>
        </w:rPr>
        <w:t xml:space="preserve">”: </w:t>
      </w:r>
      <w:r w:rsidR="00B762CB" w:rsidRPr="00CA7027">
        <w:rPr>
          <w:rFonts w:asciiTheme="minorHAnsi" w:hAnsiTheme="minorHAnsi" w:cstheme="minorHAnsi"/>
          <w:sz w:val="20"/>
          <w:szCs w:val="20"/>
        </w:rPr>
        <w:t xml:space="preserve">indica i soggetti pubblici o privati che provvedono alla realizzazione degli interventi previsti dal PNRR secondo quanto indicato nel </w:t>
      </w:r>
      <w:r w:rsidRPr="00CA7027">
        <w:rPr>
          <w:rFonts w:asciiTheme="minorHAnsi" w:hAnsiTheme="minorHAnsi" w:cstheme="minorHAnsi"/>
          <w:sz w:val="20"/>
          <w:szCs w:val="20"/>
        </w:rPr>
        <w:t>decreto-legge 31 maggio 2021, n. 77, convertito con modificazioni dalla legge 29 luglio 2021 n. 108. Tale soggetto è detto anche Hub</w:t>
      </w:r>
      <w:r w:rsidR="003E749B" w:rsidRPr="00CA7027">
        <w:rPr>
          <w:rFonts w:asciiTheme="minorHAnsi" w:hAnsiTheme="minorHAnsi" w:cstheme="minorHAnsi"/>
          <w:sz w:val="20"/>
          <w:szCs w:val="20"/>
        </w:rPr>
        <w:t>.</w:t>
      </w:r>
    </w:p>
    <w:p w14:paraId="15FC460E" w14:textId="77777777" w:rsidR="00C848CE" w:rsidRPr="00CA7027" w:rsidRDefault="00C848CE" w:rsidP="003E749B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4B337980" w14:textId="74EC2B43" w:rsidR="00C93C8F" w:rsidRDefault="00BA28AD" w:rsidP="00323B40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i/>
          <w:iCs/>
          <w:sz w:val="20"/>
          <w:szCs w:val="20"/>
        </w:rPr>
        <w:t>“Soggetto Esecutore</w:t>
      </w:r>
      <w:r w:rsidRPr="00CA7027">
        <w:rPr>
          <w:rFonts w:asciiTheme="minorHAnsi" w:hAnsiTheme="minorHAnsi" w:cstheme="minorHAnsi"/>
          <w:sz w:val="20"/>
          <w:szCs w:val="20"/>
        </w:rPr>
        <w:t xml:space="preserve">”: </w:t>
      </w:r>
      <w:r w:rsidR="00263FF5" w:rsidRPr="00CA7027">
        <w:rPr>
          <w:rFonts w:asciiTheme="minorHAnsi" w:hAnsiTheme="minorHAnsi" w:cstheme="minorHAnsi"/>
          <w:sz w:val="20"/>
          <w:szCs w:val="20"/>
        </w:rPr>
        <w:t>indica</w:t>
      </w:r>
      <w:r w:rsidRPr="00CA7027">
        <w:rPr>
          <w:rFonts w:asciiTheme="minorHAnsi" w:hAnsiTheme="minorHAnsi" w:cstheme="minorHAnsi"/>
          <w:sz w:val="20"/>
          <w:szCs w:val="20"/>
        </w:rPr>
        <w:t xml:space="preserve"> il soggetto pubblico erogatore dei finanziamenti, che si identifica nel Consiglio Nazionale delle Ricerche (CNR), coinvolto nella realizzazione del Pr</w:t>
      </w:r>
      <w:r w:rsidR="0069543F" w:rsidRPr="00CA7027">
        <w:rPr>
          <w:rFonts w:asciiTheme="minorHAnsi" w:hAnsiTheme="minorHAnsi" w:cstheme="minorHAnsi"/>
          <w:sz w:val="20"/>
          <w:szCs w:val="20"/>
        </w:rPr>
        <w:t>ogetto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560ED7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560ED7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560ED7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Pr="00CA7027">
        <w:rPr>
          <w:rFonts w:asciiTheme="minorHAnsi" w:hAnsiTheme="minorHAnsi" w:cstheme="minorHAnsi"/>
          <w:sz w:val="20"/>
          <w:szCs w:val="20"/>
        </w:rPr>
        <w:t xml:space="preserve">ed individuato nel rispetto della normativa comunitaria e nazionale applicabile. Nel linguaggio adottato dagli </w:t>
      </w:r>
      <w:r w:rsidR="00800046" w:rsidRPr="00CA7027">
        <w:rPr>
          <w:rFonts w:asciiTheme="minorHAnsi" w:hAnsiTheme="minorHAnsi" w:cstheme="minorHAnsi"/>
          <w:sz w:val="20"/>
          <w:szCs w:val="20"/>
        </w:rPr>
        <w:t>A</w:t>
      </w:r>
      <w:r w:rsidRPr="00CA7027">
        <w:rPr>
          <w:rFonts w:asciiTheme="minorHAnsi" w:hAnsiTheme="minorHAnsi" w:cstheme="minorHAnsi"/>
          <w:sz w:val="20"/>
          <w:szCs w:val="20"/>
        </w:rPr>
        <w:t xml:space="preserve">vvisi MUR tale soggetto è </w:t>
      </w:r>
      <w:r w:rsidR="00B762CB" w:rsidRPr="00CA7027">
        <w:rPr>
          <w:rFonts w:asciiTheme="minorHAnsi" w:hAnsiTheme="minorHAnsi" w:cstheme="minorHAnsi"/>
          <w:sz w:val="20"/>
          <w:szCs w:val="20"/>
        </w:rPr>
        <w:t xml:space="preserve">indicato anche </w:t>
      </w:r>
      <w:r w:rsidRPr="00CA7027">
        <w:rPr>
          <w:rFonts w:asciiTheme="minorHAnsi" w:hAnsiTheme="minorHAnsi" w:cstheme="minorHAnsi"/>
          <w:sz w:val="20"/>
          <w:szCs w:val="20"/>
        </w:rPr>
        <w:t xml:space="preserve">come Spoke. </w:t>
      </w:r>
    </w:p>
    <w:p w14:paraId="362A4E8F" w14:textId="77777777" w:rsidR="00323B40" w:rsidRDefault="00323B40" w:rsidP="00323B40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6087B2F6" w14:textId="7C60FAF5" w:rsidR="00323B40" w:rsidRPr="00323B40" w:rsidRDefault="00323B40" w:rsidP="00323B40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9868BB">
        <w:rPr>
          <w:rFonts w:asciiTheme="minorHAnsi" w:hAnsiTheme="minorHAnsi" w:cstheme="minorHAnsi"/>
          <w:i/>
          <w:iCs/>
          <w:sz w:val="20"/>
          <w:szCs w:val="20"/>
        </w:rPr>
        <w:t>“Soggetto Proponente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”</w:t>
      </w:r>
      <w:r w:rsidR="006039B5">
        <w:rPr>
          <w:rFonts w:asciiTheme="minorHAnsi" w:hAnsiTheme="minorHAnsi" w:cstheme="minorHAnsi"/>
          <w:i/>
          <w:iCs/>
          <w:sz w:val="20"/>
          <w:szCs w:val="20"/>
        </w:rPr>
        <w:t xml:space="preserve">: </w:t>
      </w:r>
      <w:r w:rsidR="006039B5" w:rsidRPr="006039B5">
        <w:rPr>
          <w:rFonts w:asciiTheme="minorHAnsi" w:hAnsiTheme="minorHAnsi" w:cstheme="minorHAnsi"/>
          <w:sz w:val="20"/>
          <w:szCs w:val="20"/>
        </w:rPr>
        <w:t>indica il soggetto pubblico/privato che presenta domanda di partecipazione al bando.</w:t>
      </w:r>
    </w:p>
    <w:p w14:paraId="66C1494D" w14:textId="77777777" w:rsidR="00323B40" w:rsidRPr="00323B40" w:rsidRDefault="00323B40" w:rsidP="00323B40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6AED22B6" w14:textId="6AF66A85" w:rsidR="00BA28AD" w:rsidRDefault="00BA28AD" w:rsidP="000531FB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“Soggetto </w:t>
      </w:r>
      <w:r w:rsidR="000531FB" w:rsidRPr="00CA7027">
        <w:rPr>
          <w:rFonts w:asciiTheme="minorHAnsi" w:hAnsiTheme="minorHAnsi" w:cstheme="minorHAnsi"/>
          <w:i/>
          <w:iCs/>
          <w:sz w:val="20"/>
          <w:szCs w:val="20"/>
        </w:rPr>
        <w:t>Beneficiario”</w:t>
      </w:r>
      <w:r w:rsidRPr="00CA7027">
        <w:rPr>
          <w:rFonts w:asciiTheme="minorHAnsi" w:hAnsiTheme="minorHAnsi" w:cstheme="minorHAnsi"/>
          <w:sz w:val="20"/>
          <w:szCs w:val="20"/>
        </w:rPr>
        <w:t xml:space="preserve">: </w:t>
      </w:r>
      <w:r w:rsidR="00263FF5" w:rsidRPr="00CA7027">
        <w:rPr>
          <w:rFonts w:asciiTheme="minorHAnsi" w:hAnsiTheme="minorHAnsi" w:cstheme="minorHAnsi"/>
          <w:sz w:val="20"/>
          <w:szCs w:val="20"/>
        </w:rPr>
        <w:t xml:space="preserve">indica </w:t>
      </w:r>
      <w:r w:rsidR="003E749B" w:rsidRPr="00CA7027">
        <w:rPr>
          <w:rFonts w:asciiTheme="minorHAnsi" w:hAnsiTheme="minorHAnsi" w:cstheme="minorHAnsi"/>
          <w:sz w:val="20"/>
          <w:szCs w:val="20"/>
        </w:rPr>
        <w:t xml:space="preserve">il soggetto pubblico/privato </w:t>
      </w:r>
      <w:r w:rsidRPr="00CA7027">
        <w:rPr>
          <w:rFonts w:asciiTheme="minorHAnsi" w:hAnsiTheme="minorHAnsi" w:cstheme="minorHAnsi"/>
          <w:sz w:val="20"/>
          <w:szCs w:val="20"/>
        </w:rPr>
        <w:t xml:space="preserve">che </w:t>
      </w:r>
      <w:r w:rsidR="000531FB" w:rsidRPr="00CA7027">
        <w:rPr>
          <w:rFonts w:asciiTheme="minorHAnsi" w:hAnsiTheme="minorHAnsi" w:cstheme="minorHAnsi"/>
          <w:sz w:val="20"/>
          <w:szCs w:val="20"/>
        </w:rPr>
        <w:t>ricev</w:t>
      </w:r>
      <w:r w:rsidR="001B5E61" w:rsidRPr="00CA7027">
        <w:rPr>
          <w:rFonts w:asciiTheme="minorHAnsi" w:hAnsiTheme="minorHAnsi" w:cstheme="minorHAnsi"/>
          <w:sz w:val="20"/>
          <w:szCs w:val="20"/>
        </w:rPr>
        <w:t>e</w:t>
      </w:r>
      <w:r w:rsidR="000531FB" w:rsidRPr="00CA7027">
        <w:rPr>
          <w:rFonts w:asciiTheme="minorHAnsi" w:hAnsiTheme="minorHAnsi" w:cstheme="minorHAnsi"/>
          <w:sz w:val="20"/>
          <w:szCs w:val="20"/>
        </w:rPr>
        <w:t xml:space="preserve"> finanziament</w:t>
      </w:r>
      <w:r w:rsidR="001B5E61" w:rsidRPr="00CA7027">
        <w:rPr>
          <w:rFonts w:asciiTheme="minorHAnsi" w:hAnsiTheme="minorHAnsi" w:cstheme="minorHAnsi"/>
          <w:sz w:val="20"/>
          <w:szCs w:val="20"/>
        </w:rPr>
        <w:t>o</w:t>
      </w:r>
      <w:r w:rsidR="000531FB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1B5E61" w:rsidRPr="00CA7027">
        <w:rPr>
          <w:rFonts w:asciiTheme="minorHAnsi" w:hAnsiTheme="minorHAnsi" w:cstheme="minorHAnsi"/>
          <w:sz w:val="20"/>
          <w:szCs w:val="20"/>
        </w:rPr>
        <w:t xml:space="preserve">nell’ambito </w:t>
      </w:r>
      <w:r w:rsidR="000531FB" w:rsidRPr="00CA7027">
        <w:rPr>
          <w:rFonts w:asciiTheme="minorHAnsi" w:hAnsiTheme="minorHAnsi" w:cstheme="minorHAnsi"/>
          <w:sz w:val="20"/>
          <w:szCs w:val="20"/>
        </w:rPr>
        <w:t>d</w:t>
      </w:r>
      <w:r w:rsidR="001B5E61" w:rsidRPr="00CA7027">
        <w:rPr>
          <w:rFonts w:asciiTheme="minorHAnsi" w:hAnsiTheme="minorHAnsi" w:cstheme="minorHAnsi"/>
          <w:sz w:val="20"/>
          <w:szCs w:val="20"/>
        </w:rPr>
        <w:t>ei</w:t>
      </w:r>
      <w:r w:rsidR="000531FB" w:rsidRPr="00CA7027">
        <w:rPr>
          <w:rFonts w:asciiTheme="minorHAnsi" w:hAnsiTheme="minorHAnsi" w:cstheme="minorHAnsi"/>
          <w:sz w:val="20"/>
          <w:szCs w:val="20"/>
        </w:rPr>
        <w:t xml:space="preserve"> bandi a cascata </w:t>
      </w:r>
      <w:r w:rsidR="001B5E61" w:rsidRPr="00CA7027">
        <w:rPr>
          <w:rFonts w:asciiTheme="minorHAnsi" w:hAnsiTheme="minorHAnsi" w:cstheme="minorHAnsi"/>
          <w:sz w:val="20"/>
          <w:szCs w:val="20"/>
        </w:rPr>
        <w:t xml:space="preserve">a valere sul presente </w:t>
      </w:r>
      <w:r w:rsidR="007F548F" w:rsidRPr="00CA7027">
        <w:rPr>
          <w:rFonts w:asciiTheme="minorHAnsi" w:hAnsiTheme="minorHAnsi" w:cstheme="minorHAnsi"/>
          <w:sz w:val="20"/>
          <w:szCs w:val="20"/>
        </w:rPr>
        <w:t>Bando</w:t>
      </w:r>
      <w:r w:rsidR="001B5E61" w:rsidRPr="00CA7027">
        <w:rPr>
          <w:rFonts w:asciiTheme="minorHAnsi" w:hAnsiTheme="minorHAnsi" w:cstheme="minorHAnsi"/>
          <w:sz w:val="20"/>
          <w:szCs w:val="20"/>
        </w:rPr>
        <w:t>.</w:t>
      </w:r>
      <w:r w:rsidR="000531FB" w:rsidRPr="00CA702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E76C210" w14:textId="77777777" w:rsidR="00F9487E" w:rsidRPr="00CA7027" w:rsidRDefault="00F9487E" w:rsidP="00800046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</w:p>
    <w:p w14:paraId="6281CB4E" w14:textId="4D078502" w:rsidR="003523A7" w:rsidRPr="00CA7027" w:rsidRDefault="00F9487E" w:rsidP="003523A7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“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Partenariati</w:t>
      </w:r>
      <w:r w:rsidR="003523A7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estesi</w:t>
      </w:r>
      <w:r w:rsidR="003523A7" w:rsidRPr="00CA7027">
        <w:rPr>
          <w:rFonts w:asciiTheme="minorHAnsi" w:hAnsiTheme="minorHAnsi" w:cstheme="minorHAnsi"/>
          <w:sz w:val="20"/>
          <w:szCs w:val="20"/>
        </w:rPr>
        <w:t xml:space="preserve">” Sono caratterizzati da un approccio interdisciplinare, olistico e </w:t>
      </w:r>
      <w:proofErr w:type="spellStart"/>
      <w:r w:rsidR="003523A7" w:rsidRPr="00CA7027">
        <w:rPr>
          <w:rFonts w:asciiTheme="minorHAnsi" w:hAnsiTheme="minorHAnsi" w:cstheme="minorHAnsi"/>
          <w:sz w:val="20"/>
          <w:szCs w:val="20"/>
        </w:rPr>
        <w:t>problem</w:t>
      </w:r>
      <w:proofErr w:type="spellEnd"/>
      <w:r w:rsidR="003523A7" w:rsidRPr="00CA7027">
        <w:rPr>
          <w:rFonts w:asciiTheme="minorHAnsi" w:hAnsiTheme="minorHAnsi" w:cstheme="minorHAnsi"/>
          <w:sz w:val="20"/>
          <w:szCs w:val="20"/>
        </w:rPr>
        <w:t xml:space="preserve"> solving, realizzati da reti diffuse di universit</w:t>
      </w:r>
      <w:r w:rsidR="00B84639" w:rsidRPr="00CA7027">
        <w:rPr>
          <w:rFonts w:asciiTheme="minorHAnsi" w:hAnsiTheme="minorHAnsi" w:cstheme="minorHAnsi"/>
          <w:sz w:val="20"/>
          <w:szCs w:val="20"/>
        </w:rPr>
        <w:t>à</w:t>
      </w:r>
      <w:r w:rsidR="003523A7" w:rsidRPr="00CA7027">
        <w:rPr>
          <w:rFonts w:asciiTheme="minorHAnsi" w:hAnsiTheme="minorHAnsi" w:cstheme="minorHAnsi"/>
          <w:sz w:val="20"/>
          <w:szCs w:val="20"/>
        </w:rPr>
        <w:t xml:space="preserve">, </w:t>
      </w:r>
      <w:r w:rsidR="00472B0D" w:rsidRPr="00CA7027">
        <w:rPr>
          <w:rFonts w:asciiTheme="minorHAnsi" w:hAnsiTheme="minorHAnsi" w:cstheme="minorHAnsi"/>
          <w:sz w:val="20"/>
          <w:szCs w:val="20"/>
        </w:rPr>
        <w:t xml:space="preserve">enti pubblici di </w:t>
      </w:r>
      <w:r w:rsidR="00B5603E" w:rsidRPr="00CA7027">
        <w:rPr>
          <w:rFonts w:asciiTheme="minorHAnsi" w:hAnsiTheme="minorHAnsi" w:cstheme="minorHAnsi"/>
          <w:sz w:val="20"/>
          <w:szCs w:val="20"/>
        </w:rPr>
        <w:t>ricerca (EPR)</w:t>
      </w:r>
      <w:r w:rsidR="003523A7" w:rsidRPr="00CA7027">
        <w:rPr>
          <w:rFonts w:asciiTheme="minorHAnsi" w:hAnsiTheme="minorHAnsi" w:cstheme="minorHAnsi"/>
          <w:sz w:val="20"/>
          <w:szCs w:val="20"/>
        </w:rPr>
        <w:t>, ed altri soggetti pubblici e privati, impegnati in attivit</w:t>
      </w:r>
      <w:r w:rsidR="00B84639" w:rsidRPr="00CA7027">
        <w:rPr>
          <w:rFonts w:asciiTheme="minorHAnsi" w:hAnsiTheme="minorHAnsi" w:cstheme="minorHAnsi"/>
          <w:sz w:val="20"/>
          <w:szCs w:val="20"/>
        </w:rPr>
        <w:t>à</w:t>
      </w:r>
      <w:r w:rsidR="003523A7" w:rsidRPr="00CA7027">
        <w:rPr>
          <w:rFonts w:asciiTheme="minorHAnsi" w:hAnsiTheme="minorHAnsi" w:cstheme="minorHAnsi"/>
          <w:sz w:val="20"/>
          <w:szCs w:val="20"/>
        </w:rPr>
        <w:t xml:space="preserve"> di ricerca, altamente qualificati e internazionalmente riconosciuti, auspicabilmente organizzati in una struttura consortile. </w:t>
      </w:r>
    </w:p>
    <w:p w14:paraId="2AA6FFA6" w14:textId="77777777" w:rsidR="00472B0D" w:rsidRPr="00CA7027" w:rsidRDefault="00472B0D" w:rsidP="00472B0D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742CAF54" w14:textId="112F195E" w:rsidR="00472B0D" w:rsidRPr="00CA7027" w:rsidRDefault="00472B0D" w:rsidP="001B180D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“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Ecosistemi dell’innovazione</w:t>
      </w:r>
      <w:r w:rsidRPr="00CA7027">
        <w:rPr>
          <w:rFonts w:asciiTheme="minorHAnsi" w:hAnsiTheme="minorHAnsi" w:cstheme="minorHAnsi"/>
          <w:sz w:val="20"/>
          <w:szCs w:val="20"/>
        </w:rPr>
        <w:t>” Sono reti di universit</w:t>
      </w:r>
      <w:r w:rsidR="00B84639" w:rsidRPr="00CA7027">
        <w:rPr>
          <w:rFonts w:asciiTheme="minorHAnsi" w:hAnsiTheme="minorHAnsi" w:cstheme="minorHAnsi"/>
          <w:sz w:val="20"/>
          <w:szCs w:val="20"/>
        </w:rPr>
        <w:t>à</w:t>
      </w:r>
      <w:r w:rsidRPr="00CA7027">
        <w:rPr>
          <w:rFonts w:asciiTheme="minorHAnsi" w:hAnsiTheme="minorHAnsi" w:cstheme="minorHAnsi"/>
          <w:sz w:val="20"/>
          <w:szCs w:val="20"/>
        </w:rPr>
        <w:t>, EPR, enti pubblici territoriali, altri soggetti pubblici e privati altamente qualificati e internazionalmente riconosciuti, auspicabilmente organizzati in forma consortile, finalizzati a favorire l’interazione fra gli stessi per stimolare la creazione e la promozione dell’innovazione e della sostenibilit</w:t>
      </w:r>
      <w:r w:rsidR="00B84639" w:rsidRPr="00CA7027">
        <w:rPr>
          <w:rFonts w:asciiTheme="minorHAnsi" w:hAnsiTheme="minorHAnsi" w:cstheme="minorHAnsi"/>
          <w:sz w:val="20"/>
          <w:szCs w:val="20"/>
        </w:rPr>
        <w:t>à</w:t>
      </w:r>
      <w:r w:rsidRPr="00CA7027">
        <w:rPr>
          <w:rFonts w:asciiTheme="minorHAnsi" w:hAnsiTheme="minorHAnsi" w:cstheme="minorHAnsi"/>
          <w:sz w:val="20"/>
          <w:szCs w:val="20"/>
        </w:rPr>
        <w:t xml:space="preserve"> per un’area/un territorio di riferimento. Le loro </w:t>
      </w:r>
      <w:r w:rsidR="00B84639" w:rsidRPr="00CA7027">
        <w:rPr>
          <w:rFonts w:asciiTheme="minorHAnsi" w:hAnsiTheme="minorHAnsi" w:cstheme="minorHAnsi"/>
          <w:sz w:val="20"/>
          <w:szCs w:val="20"/>
        </w:rPr>
        <w:t>attività</w:t>
      </w:r>
      <w:r w:rsidRPr="00CA7027">
        <w:rPr>
          <w:rFonts w:asciiTheme="minorHAnsi" w:hAnsiTheme="minorHAnsi" w:cstheme="minorHAnsi"/>
          <w:sz w:val="20"/>
          <w:szCs w:val="20"/>
        </w:rPr>
        <w:t xml:space="preserve"> sono legate all'istruzione superiore, alla ricerca applicata, all'innovazione su specifiche aree, definite in base alla specializzazione del territorio. </w:t>
      </w:r>
    </w:p>
    <w:p w14:paraId="1BC9182D" w14:textId="714F1988" w:rsidR="003523A7" w:rsidRPr="00CA7027" w:rsidRDefault="003523A7" w:rsidP="00472B0D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38AE348E" w14:textId="25B81CD7" w:rsidR="00B5603E" w:rsidRPr="00CA7027" w:rsidRDefault="00472B0D" w:rsidP="00B5603E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“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Centri Nazionali</w:t>
      </w:r>
      <w:r w:rsidRPr="00CA7027">
        <w:rPr>
          <w:rFonts w:asciiTheme="minorHAnsi" w:hAnsiTheme="minorHAnsi" w:cstheme="minorHAnsi"/>
          <w:sz w:val="20"/>
          <w:szCs w:val="20"/>
        </w:rPr>
        <w:t xml:space="preserve">” Sono aggregazioni di </w:t>
      </w:r>
      <w:r w:rsidR="00B84639" w:rsidRPr="00CA7027">
        <w:rPr>
          <w:rFonts w:asciiTheme="minorHAnsi" w:hAnsiTheme="minorHAnsi" w:cstheme="minorHAnsi"/>
          <w:sz w:val="20"/>
          <w:szCs w:val="20"/>
        </w:rPr>
        <w:t>università</w:t>
      </w:r>
      <w:r w:rsidRPr="00CA7027">
        <w:rPr>
          <w:rFonts w:asciiTheme="minorHAnsi" w:hAnsiTheme="minorHAnsi" w:cstheme="minorHAnsi"/>
          <w:sz w:val="20"/>
          <w:szCs w:val="20"/>
        </w:rPr>
        <w:t xml:space="preserve"> ed EPR, auspicabilmente organizzati come Fondazioni o Consorzi, con il possibile coinvolgimento di altri soggetti pubblici e privati, impegnati in </w:t>
      </w:r>
      <w:r w:rsidR="00B84639" w:rsidRPr="00CA7027">
        <w:rPr>
          <w:rFonts w:asciiTheme="minorHAnsi" w:hAnsiTheme="minorHAnsi" w:cstheme="minorHAnsi"/>
          <w:sz w:val="20"/>
          <w:szCs w:val="20"/>
        </w:rPr>
        <w:t>attività</w:t>
      </w:r>
      <w:r w:rsidRPr="00CA7027">
        <w:rPr>
          <w:rFonts w:asciiTheme="minorHAnsi" w:hAnsiTheme="minorHAnsi" w:cstheme="minorHAnsi"/>
          <w:sz w:val="20"/>
          <w:szCs w:val="20"/>
        </w:rPr>
        <w:t xml:space="preserve"> di ricerca, altamente qualificati e internazionalmente riconosciuti, accomunati da obiettivi e interessi di ricerca strategici comuni, che si rifanno a tecnologie abilitanti, coerenti con le </w:t>
      </w:r>
      <w:r w:rsidR="00B84639" w:rsidRPr="00CA7027">
        <w:rPr>
          <w:rFonts w:asciiTheme="minorHAnsi" w:hAnsiTheme="minorHAnsi" w:cstheme="minorHAnsi"/>
          <w:sz w:val="20"/>
          <w:szCs w:val="20"/>
        </w:rPr>
        <w:t>priorità</w:t>
      </w:r>
      <w:r w:rsidRPr="00CA7027">
        <w:rPr>
          <w:rFonts w:asciiTheme="minorHAnsi" w:hAnsiTheme="minorHAnsi" w:cstheme="minorHAnsi"/>
          <w:sz w:val="20"/>
          <w:szCs w:val="20"/>
        </w:rPr>
        <w:t xml:space="preserve"> del PNR e dell’agenda strategica per la ricerca dell’Unione europea. </w:t>
      </w:r>
    </w:p>
    <w:p w14:paraId="6E63717C" w14:textId="77777777" w:rsidR="00B5603E" w:rsidRPr="00CA7027" w:rsidRDefault="00B5603E" w:rsidP="00B5603E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D921860" w14:textId="324EAED6" w:rsidR="00B5603E" w:rsidRPr="00CA7027" w:rsidRDefault="00B5603E" w:rsidP="00B5603E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“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Imprese</w:t>
      </w:r>
      <w:r w:rsidRPr="00CA7027">
        <w:rPr>
          <w:rFonts w:asciiTheme="minorHAnsi" w:hAnsiTheme="minorHAnsi" w:cstheme="minorHAnsi"/>
          <w:sz w:val="20"/>
          <w:szCs w:val="20"/>
        </w:rPr>
        <w:t xml:space="preserve">”: come definite al punto 7 della Comunicazione della Commissione 2016/C 262/01 sulla nozione di aiuto di Stato di cui all'articolo 107, paragrafo 1, del Trattato sul funzionamento dell'Unione Europea; </w:t>
      </w:r>
    </w:p>
    <w:p w14:paraId="31DE7090" w14:textId="77777777" w:rsidR="00F9487E" w:rsidRPr="00CA7027" w:rsidRDefault="00F9487E" w:rsidP="00F9487E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6CB1C56C" w14:textId="0F1D3493" w:rsidR="00F9487E" w:rsidRPr="00CA7027" w:rsidRDefault="00F9487E" w:rsidP="00F9487E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“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Regime di aiuto</w:t>
      </w:r>
      <w:r w:rsidRPr="00CA7027">
        <w:rPr>
          <w:rFonts w:asciiTheme="minorHAnsi" w:hAnsiTheme="minorHAnsi" w:cstheme="minorHAnsi"/>
          <w:sz w:val="20"/>
          <w:szCs w:val="20"/>
        </w:rPr>
        <w:t xml:space="preserve">” Qualsiasi atto in base al quale, senza che siano necessarie ulteriori misure di attuazione, possono essere concessi aiuti individuali a favore di imprese definite in maniera generale e astratta nell'atto stesso così come qualsiasi atto in base al quale un aiuto non legato a un progetto specifico </w:t>
      </w:r>
      <w:r w:rsidR="00B84639" w:rsidRPr="00CA7027">
        <w:rPr>
          <w:rFonts w:asciiTheme="minorHAnsi" w:hAnsiTheme="minorHAnsi" w:cstheme="minorHAnsi"/>
          <w:sz w:val="20"/>
          <w:szCs w:val="20"/>
        </w:rPr>
        <w:t>può</w:t>
      </w:r>
      <w:r w:rsidRPr="00CA7027">
        <w:rPr>
          <w:rFonts w:asciiTheme="minorHAnsi" w:hAnsiTheme="minorHAnsi" w:cstheme="minorHAnsi"/>
          <w:sz w:val="20"/>
          <w:szCs w:val="20"/>
        </w:rPr>
        <w:t xml:space="preserve"> essere concesso a una o pi</w:t>
      </w:r>
      <w:r w:rsidR="00B84639" w:rsidRPr="00CA7027">
        <w:rPr>
          <w:rFonts w:asciiTheme="minorHAnsi" w:hAnsiTheme="minorHAnsi" w:cstheme="minorHAnsi"/>
          <w:sz w:val="20"/>
          <w:szCs w:val="20"/>
        </w:rPr>
        <w:t>ù</w:t>
      </w:r>
      <w:r w:rsidRPr="00CA7027">
        <w:rPr>
          <w:rFonts w:asciiTheme="minorHAnsi" w:hAnsiTheme="minorHAnsi" w:cstheme="minorHAnsi"/>
          <w:sz w:val="20"/>
          <w:szCs w:val="20"/>
        </w:rPr>
        <w:t xml:space="preserve"> imprese per un periodo di tempo indefinito e/o per un ammontare indefinito. </w:t>
      </w:r>
    </w:p>
    <w:p w14:paraId="03C2C9E5" w14:textId="77777777" w:rsidR="00F9487E" w:rsidRPr="00CA7027" w:rsidRDefault="00F9487E" w:rsidP="00F9487E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52D274A4" w14:textId="3BBDD1F6" w:rsidR="00381B8F" w:rsidRPr="00CA7027" w:rsidRDefault="00BA28AD" w:rsidP="00381B8F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“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Co-finanziamento</w:t>
      </w:r>
      <w:r w:rsidRPr="00CA7027">
        <w:rPr>
          <w:rFonts w:asciiTheme="minorHAnsi" w:hAnsiTheme="minorHAnsi" w:cstheme="minorHAnsi"/>
          <w:sz w:val="20"/>
          <w:szCs w:val="20"/>
        </w:rPr>
        <w:t xml:space="preserve">”: </w:t>
      </w:r>
      <w:r w:rsidR="00B762CB" w:rsidRPr="00CA7027">
        <w:rPr>
          <w:rFonts w:asciiTheme="minorHAnsi" w:hAnsiTheme="minorHAnsi" w:cstheme="minorHAnsi"/>
          <w:sz w:val="20"/>
          <w:szCs w:val="20"/>
        </w:rPr>
        <w:t xml:space="preserve">indica il </w:t>
      </w:r>
      <w:r w:rsidRPr="00CA7027">
        <w:rPr>
          <w:rFonts w:asciiTheme="minorHAnsi" w:hAnsiTheme="minorHAnsi" w:cstheme="minorHAnsi"/>
          <w:sz w:val="20"/>
          <w:szCs w:val="20"/>
        </w:rPr>
        <w:t>finanziamento fino all’80%</w:t>
      </w:r>
      <w:r w:rsidR="00573E6D">
        <w:rPr>
          <w:rFonts w:asciiTheme="minorHAnsi" w:hAnsiTheme="minorHAnsi" w:cstheme="minorHAnsi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 xml:space="preserve">del costo totale del progetto presentato da un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Soggetto </w:t>
      </w:r>
      <w:r w:rsidR="00B84639" w:rsidRPr="00CA7027">
        <w:rPr>
          <w:rFonts w:asciiTheme="minorHAnsi" w:hAnsiTheme="minorHAnsi" w:cstheme="minorHAnsi"/>
          <w:i/>
          <w:iCs/>
          <w:sz w:val="20"/>
          <w:szCs w:val="20"/>
        </w:rPr>
        <w:t>Beneficiario</w:t>
      </w:r>
      <w:r w:rsidR="00573E6D">
        <w:rPr>
          <w:rFonts w:asciiTheme="minorHAnsi" w:hAnsiTheme="minorHAnsi" w:cstheme="minorHAnsi"/>
          <w:sz w:val="20"/>
          <w:szCs w:val="20"/>
        </w:rPr>
        <w:t xml:space="preserve">, </w:t>
      </w:r>
      <w:r w:rsidR="00573E6D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573E6D" w:rsidRPr="00573E6D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 xml:space="preserve">se e </w:t>
      </w:r>
      <w:r w:rsidR="00573E6D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lad</w:t>
      </w:r>
      <w:r w:rsidR="00573E6D" w:rsidRPr="00573E6D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dove previsto</w:t>
      </w:r>
      <w:r w:rsidR="00573E6D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="00573E6D" w:rsidRPr="00CA702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8FE04F4" w14:textId="77777777" w:rsidR="00381B8F" w:rsidRPr="00CA7027" w:rsidRDefault="00381B8F" w:rsidP="00381B8F">
      <w:pPr>
        <w:pStyle w:val="Normale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5F2B7AAA" w14:textId="40CF5CAA" w:rsidR="003B0A74" w:rsidRDefault="00BA28AD" w:rsidP="00E615F3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“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Bandi a cascata</w:t>
      </w:r>
      <w:r w:rsidRPr="00CA7027">
        <w:rPr>
          <w:rFonts w:asciiTheme="minorHAnsi" w:hAnsiTheme="minorHAnsi" w:cstheme="minorHAnsi"/>
          <w:sz w:val="20"/>
          <w:szCs w:val="20"/>
        </w:rPr>
        <w:t>” (</w:t>
      </w:r>
      <w:proofErr w:type="spellStart"/>
      <w:r w:rsidRPr="00CA7027">
        <w:rPr>
          <w:rFonts w:asciiTheme="minorHAnsi" w:hAnsiTheme="minorHAnsi" w:cstheme="minorHAnsi"/>
          <w:i/>
          <w:iCs/>
          <w:sz w:val="20"/>
          <w:szCs w:val="20"/>
        </w:rPr>
        <w:t>cascading</w:t>
      </w:r>
      <w:proofErr w:type="spellEnd"/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CA7027">
        <w:rPr>
          <w:rFonts w:asciiTheme="minorHAnsi" w:hAnsiTheme="minorHAnsi" w:cstheme="minorHAnsi"/>
          <w:i/>
          <w:iCs/>
          <w:sz w:val="20"/>
          <w:szCs w:val="20"/>
        </w:rPr>
        <w:t>grants</w:t>
      </w:r>
      <w:proofErr w:type="spellEnd"/>
      <w:r w:rsidRPr="00CA7027">
        <w:rPr>
          <w:rFonts w:asciiTheme="minorHAnsi" w:hAnsiTheme="minorHAnsi" w:cstheme="minorHAnsi"/>
          <w:sz w:val="20"/>
          <w:szCs w:val="20"/>
        </w:rPr>
        <w:t>)</w:t>
      </w:r>
      <w:r w:rsidR="00B762CB" w:rsidRPr="00CA7027">
        <w:rPr>
          <w:rFonts w:asciiTheme="minorHAnsi" w:hAnsiTheme="minorHAnsi" w:cstheme="minorHAnsi"/>
          <w:sz w:val="20"/>
          <w:szCs w:val="20"/>
        </w:rPr>
        <w:t xml:space="preserve">: </w:t>
      </w:r>
      <w:r w:rsidR="0018535F" w:rsidRPr="00CA7027">
        <w:rPr>
          <w:rFonts w:asciiTheme="minorHAnsi" w:hAnsiTheme="minorHAnsi" w:cstheme="minorHAnsi"/>
          <w:sz w:val="20"/>
          <w:szCs w:val="20"/>
        </w:rPr>
        <w:t xml:space="preserve">procedure competitive emanate </w:t>
      </w:r>
      <w:r w:rsidRPr="00CA7027">
        <w:rPr>
          <w:rFonts w:asciiTheme="minorHAnsi" w:hAnsiTheme="minorHAnsi" w:cstheme="minorHAnsi"/>
          <w:sz w:val="20"/>
          <w:szCs w:val="20"/>
        </w:rPr>
        <w:t xml:space="preserve">dai soli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Spoke </w:t>
      </w:r>
      <w:r w:rsidRPr="00CA7027">
        <w:rPr>
          <w:rFonts w:asciiTheme="minorHAnsi" w:hAnsiTheme="minorHAnsi" w:cstheme="minorHAnsi"/>
          <w:sz w:val="20"/>
          <w:szCs w:val="20"/>
        </w:rPr>
        <w:t>di natura pubblica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ai sensi dell’art.</w:t>
      </w:r>
      <w:r w:rsidR="00B762CB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3E749B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3E749B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3E749B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Pr="00CA7027">
        <w:rPr>
          <w:rFonts w:asciiTheme="minorHAnsi" w:hAnsiTheme="minorHAnsi" w:cstheme="minorHAnsi"/>
          <w:sz w:val="20"/>
          <w:szCs w:val="20"/>
        </w:rPr>
        <w:t>dell’Avviso pubblic</w:t>
      </w:r>
      <w:r w:rsidR="002421AA" w:rsidRPr="00CA7027">
        <w:rPr>
          <w:rFonts w:asciiTheme="minorHAnsi" w:hAnsiTheme="minorHAnsi" w:cstheme="minorHAnsi"/>
          <w:sz w:val="20"/>
          <w:szCs w:val="20"/>
        </w:rPr>
        <w:t>o n.</w:t>
      </w:r>
      <w:r w:rsidR="003E749B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 [</w:t>
      </w:r>
      <w:r w:rsidR="003E749B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3E749B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="002421AA" w:rsidRPr="00CA7027">
        <w:rPr>
          <w:rFonts w:asciiTheme="minorHAnsi" w:hAnsiTheme="minorHAnsi" w:cstheme="minorHAnsi"/>
          <w:sz w:val="20"/>
          <w:szCs w:val="20"/>
        </w:rPr>
        <w:t xml:space="preserve">del </w:t>
      </w:r>
      <w:r w:rsidR="003E749B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3E749B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3E749B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bookmarkStart w:id="0" w:name="2"/>
      <w:bookmarkEnd w:id="0"/>
      <w:r w:rsidR="00381B8F" w:rsidRPr="00CA7027">
        <w:rPr>
          <w:rFonts w:asciiTheme="minorHAnsi" w:hAnsiTheme="minorHAnsi" w:cstheme="minorHAnsi"/>
          <w:sz w:val="20"/>
          <w:szCs w:val="20"/>
        </w:rPr>
        <w:t xml:space="preserve"> nel rispetto delle disposizioni sugli aiuti di Stato. </w:t>
      </w:r>
    </w:p>
    <w:p w14:paraId="3A248121" w14:textId="056BB9B6" w:rsidR="006039B5" w:rsidRPr="006039B5" w:rsidRDefault="006039B5" w:rsidP="006039B5">
      <w:pPr>
        <w:pStyle w:val="Normale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6039B5">
        <w:rPr>
          <w:rFonts w:asciiTheme="minorHAnsi" w:hAnsiTheme="minorHAnsi" w:cstheme="minorHAnsi"/>
          <w:sz w:val="20"/>
          <w:szCs w:val="20"/>
        </w:rPr>
        <w:lastRenderedPageBreak/>
        <w:t>“Milestone/target”: traguardo quali/quantitativo da raggiungere tramite una determinata misura (riforma e/o investimento) del PNRR.</w:t>
      </w:r>
    </w:p>
    <w:p w14:paraId="08904871" w14:textId="1BA3B0CD" w:rsidR="00BA28AD" w:rsidRPr="00CA7027" w:rsidRDefault="00BA28AD" w:rsidP="00F77720">
      <w:pPr>
        <w:pStyle w:val="NormaleWeb"/>
        <w:jc w:val="center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Art. 2 (</w:t>
      </w:r>
      <w:r w:rsidR="00F77720" w:rsidRPr="00CA7027">
        <w:rPr>
          <w:rFonts w:asciiTheme="minorHAnsi" w:hAnsiTheme="minorHAnsi" w:cstheme="minorHAnsi"/>
          <w:b/>
          <w:bCs/>
          <w:sz w:val="20"/>
          <w:szCs w:val="20"/>
        </w:rPr>
        <w:t>FINALITÀ E AMBITO DI APPLICAZIONE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29873262" w14:textId="43E6C836" w:rsidR="0063340A" w:rsidRDefault="00B84639" w:rsidP="00B017C6">
      <w:pPr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Il presente bando ad evidenza pubblica</w:t>
      </w:r>
      <w:r w:rsidR="00D65CA0" w:rsidRPr="00CA7027">
        <w:rPr>
          <w:rFonts w:asciiTheme="minorHAnsi" w:hAnsiTheme="minorHAnsi" w:cstheme="minorHAnsi"/>
          <w:sz w:val="20"/>
          <w:szCs w:val="20"/>
        </w:rPr>
        <w:t xml:space="preserve"> è emanato per la concessione </w:t>
      </w:r>
      <w:r w:rsidR="002867BD" w:rsidRPr="00CA7027">
        <w:rPr>
          <w:rFonts w:asciiTheme="minorHAnsi" w:hAnsiTheme="minorHAnsi" w:cstheme="minorHAnsi"/>
          <w:sz w:val="20"/>
          <w:szCs w:val="20"/>
        </w:rPr>
        <w:t>d</w:t>
      </w:r>
      <w:r w:rsidR="00D65CA0" w:rsidRPr="00CA7027">
        <w:rPr>
          <w:rFonts w:asciiTheme="minorHAnsi" w:hAnsiTheme="minorHAnsi" w:cstheme="minorHAnsi"/>
          <w:sz w:val="20"/>
          <w:szCs w:val="20"/>
        </w:rPr>
        <w:t xml:space="preserve">i </w:t>
      </w:r>
      <w:r w:rsidR="0063340A">
        <w:rPr>
          <w:rFonts w:asciiTheme="minorHAnsi" w:hAnsiTheme="minorHAnsi" w:cstheme="minorHAnsi"/>
          <w:sz w:val="20"/>
          <w:szCs w:val="20"/>
        </w:rPr>
        <w:t xml:space="preserve">opportuni </w:t>
      </w:r>
      <w:r w:rsidR="00D65CA0" w:rsidRPr="00CA7027">
        <w:rPr>
          <w:rFonts w:asciiTheme="minorHAnsi" w:hAnsiTheme="minorHAnsi" w:cstheme="minorHAnsi"/>
          <w:sz w:val="20"/>
          <w:szCs w:val="20"/>
        </w:rPr>
        <w:t xml:space="preserve">finanziamenti </w:t>
      </w:r>
      <w:r w:rsidR="002867BD" w:rsidRPr="00CA7027">
        <w:rPr>
          <w:rFonts w:asciiTheme="minorHAnsi" w:hAnsiTheme="minorHAnsi" w:cstheme="minorHAnsi"/>
          <w:sz w:val="20"/>
          <w:szCs w:val="20"/>
        </w:rPr>
        <w:t>per</w:t>
      </w:r>
      <w:r w:rsidR="000335A2" w:rsidRPr="00CA7027">
        <w:rPr>
          <w:rFonts w:asciiTheme="minorHAnsi" w:hAnsiTheme="minorHAnsi" w:cstheme="minorHAnsi"/>
          <w:sz w:val="20"/>
          <w:szCs w:val="20"/>
        </w:rPr>
        <w:t xml:space="preserve"> attività</w:t>
      </w:r>
      <w:r w:rsidR="00CA059D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2867BD" w:rsidRPr="00CA7027">
        <w:rPr>
          <w:rFonts w:asciiTheme="minorHAnsi" w:hAnsiTheme="minorHAnsi" w:cstheme="minorHAnsi"/>
          <w:sz w:val="20"/>
          <w:szCs w:val="20"/>
        </w:rPr>
        <w:t>di ricerca</w:t>
      </w:r>
      <w:r w:rsidR="007E4119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8D3E23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9868BB" w:rsidRPr="009868BB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inserire le finalità della ricerca</w:t>
      </w:r>
      <w:r w:rsidR="008D3E23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2867BD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167579" w:rsidRPr="00CA7027">
        <w:rPr>
          <w:rFonts w:asciiTheme="minorHAnsi" w:hAnsiTheme="minorHAnsi" w:cstheme="minorHAnsi"/>
          <w:sz w:val="20"/>
          <w:szCs w:val="20"/>
        </w:rPr>
        <w:t xml:space="preserve">che </w:t>
      </w:r>
      <w:r w:rsidR="00037B17" w:rsidRPr="00CA7027">
        <w:rPr>
          <w:rFonts w:asciiTheme="minorHAnsi" w:hAnsiTheme="minorHAnsi" w:cstheme="minorHAnsi"/>
          <w:sz w:val="20"/>
          <w:szCs w:val="20"/>
        </w:rPr>
        <w:t>dovra</w:t>
      </w:r>
      <w:r w:rsidR="002867BD" w:rsidRPr="00CA7027">
        <w:rPr>
          <w:rFonts w:asciiTheme="minorHAnsi" w:hAnsiTheme="minorHAnsi" w:cstheme="minorHAnsi"/>
          <w:sz w:val="20"/>
          <w:szCs w:val="20"/>
        </w:rPr>
        <w:t>nno</w:t>
      </w:r>
      <w:r w:rsidR="00037B17" w:rsidRPr="00CA7027">
        <w:rPr>
          <w:rFonts w:asciiTheme="minorHAnsi" w:hAnsiTheme="minorHAnsi" w:cstheme="minorHAnsi"/>
          <w:sz w:val="20"/>
          <w:szCs w:val="20"/>
        </w:rPr>
        <w:t xml:space="preserve"> essere </w:t>
      </w:r>
      <w:r w:rsidR="00A907FE" w:rsidRPr="00CA7027">
        <w:rPr>
          <w:rFonts w:asciiTheme="minorHAnsi" w:hAnsiTheme="minorHAnsi" w:cstheme="minorHAnsi"/>
          <w:sz w:val="20"/>
          <w:szCs w:val="20"/>
        </w:rPr>
        <w:t>in linea con gli obiettivi</w:t>
      </w:r>
      <w:r w:rsidR="002867BD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A907FE" w:rsidRPr="00CA7027">
        <w:rPr>
          <w:rFonts w:asciiTheme="minorHAnsi" w:hAnsiTheme="minorHAnsi" w:cstheme="minorHAnsi"/>
          <w:sz w:val="20"/>
          <w:szCs w:val="20"/>
        </w:rPr>
        <w:t>d</w:t>
      </w:r>
      <w:r w:rsidR="00037B17" w:rsidRPr="00CA7027">
        <w:rPr>
          <w:rFonts w:asciiTheme="minorHAnsi" w:hAnsiTheme="minorHAnsi" w:cstheme="minorHAnsi"/>
          <w:sz w:val="20"/>
          <w:szCs w:val="20"/>
        </w:rPr>
        <w:t xml:space="preserve">el </w:t>
      </w:r>
      <w:r w:rsidR="002867BD" w:rsidRPr="00CA7027">
        <w:rPr>
          <w:rFonts w:asciiTheme="minorHAnsi" w:hAnsiTheme="minorHAnsi" w:cstheme="minorHAnsi"/>
          <w:sz w:val="20"/>
          <w:szCs w:val="20"/>
        </w:rPr>
        <w:t xml:space="preserve">Programma </w:t>
      </w:r>
      <w:r w:rsidR="008D3E23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8D3E23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8D3E23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2867BD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63340A" w:rsidRPr="0063340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>finanziato dall’Unione Europea – Next Generation EU sui fondi PNRR MUR – M4C2 –Investimento</w:t>
      </w:r>
      <w:r w:rsidR="0063340A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63340A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63340A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63340A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63340A" w:rsidRPr="0063340A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 Avviso </w:t>
      </w:r>
      <w:r w:rsidR="0063340A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63340A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63340A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AE5FB3">
        <w:rPr>
          <w:rFonts w:asciiTheme="minorHAnsi" w:eastAsia="Calibri" w:hAnsiTheme="minorHAnsi" w:cstheme="minorHAnsi"/>
          <w:bCs/>
          <w:sz w:val="20"/>
          <w:szCs w:val="20"/>
        </w:rPr>
        <w:t>.</w:t>
      </w:r>
    </w:p>
    <w:p w14:paraId="6252E1DA" w14:textId="77777777" w:rsidR="00AE5FB3" w:rsidRDefault="002867BD" w:rsidP="00AE5FB3">
      <w:pPr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Tale bando è attivato sotto la </w:t>
      </w:r>
      <w:r w:rsidR="002E2F40" w:rsidRPr="00CA7027">
        <w:rPr>
          <w:rFonts w:asciiTheme="minorHAnsi" w:eastAsia="Calibri" w:hAnsiTheme="minorHAnsi" w:cstheme="minorHAnsi"/>
          <w:bCs/>
          <w:sz w:val="20"/>
          <w:szCs w:val="20"/>
        </w:rPr>
        <w:t>responsabilità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 dello </w:t>
      </w:r>
      <w:r w:rsidRPr="00CA7027">
        <w:rPr>
          <w:rFonts w:asciiTheme="minorHAnsi" w:eastAsia="Calibri" w:hAnsiTheme="minorHAnsi" w:cstheme="minorHAnsi"/>
          <w:bCs/>
          <w:i/>
          <w:iCs/>
          <w:sz w:val="20"/>
          <w:szCs w:val="20"/>
        </w:rPr>
        <w:t xml:space="preserve">Spoke 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nel rispetto delle disposizioni sugli aiuti di Stato, sui concorsi e sui contratti pubblici, </w:t>
      </w:r>
      <w:r w:rsidR="002E2F40" w:rsidRPr="00CA7027">
        <w:rPr>
          <w:rFonts w:asciiTheme="minorHAnsi" w:eastAsia="Calibri" w:hAnsiTheme="minorHAnsi" w:cstheme="minorHAnsi"/>
          <w:bCs/>
          <w:sz w:val="20"/>
          <w:szCs w:val="20"/>
        </w:rPr>
        <w:t>nonché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 delle altre norme comunitarie e nazionali applicabili</w:t>
      </w:r>
      <w:r w:rsidR="00AE5FB3">
        <w:rPr>
          <w:rFonts w:asciiTheme="minorHAnsi" w:eastAsia="Calibri" w:hAnsiTheme="minorHAnsi" w:cstheme="minorHAnsi"/>
          <w:bCs/>
          <w:sz w:val="20"/>
          <w:szCs w:val="20"/>
        </w:rPr>
        <w:t xml:space="preserve">. </w:t>
      </w:r>
    </w:p>
    <w:p w14:paraId="2B82FF7F" w14:textId="2782FC71" w:rsidR="0063340A" w:rsidRDefault="00F9438E" w:rsidP="00AE5FB3">
      <w:pPr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>
        <w:rPr>
          <w:rFonts w:asciiTheme="minorHAnsi" w:eastAsia="Calibri" w:hAnsiTheme="minorHAnsi" w:cstheme="minorHAnsi"/>
          <w:bCs/>
          <w:sz w:val="20"/>
          <w:szCs w:val="20"/>
        </w:rPr>
        <w:t>I</w:t>
      </w:r>
      <w:r w:rsidR="0063340A">
        <w:rPr>
          <w:rFonts w:asciiTheme="minorHAnsi" w:eastAsia="Calibri" w:hAnsiTheme="minorHAnsi" w:cstheme="minorHAnsi"/>
          <w:bCs/>
          <w:sz w:val="20"/>
          <w:szCs w:val="20"/>
        </w:rPr>
        <w:t xml:space="preserve">n particolare, prevede </w:t>
      </w:r>
      <w:r w:rsidR="00AE5FB3">
        <w:rPr>
          <w:rFonts w:asciiTheme="minorHAnsi" w:eastAsia="Calibri" w:hAnsiTheme="minorHAnsi" w:cstheme="minorHAnsi"/>
          <w:bCs/>
          <w:sz w:val="20"/>
          <w:szCs w:val="20"/>
        </w:rPr>
        <w:t xml:space="preserve">la </w:t>
      </w:r>
      <w:r w:rsidR="00AE5FB3" w:rsidRPr="00CA7027">
        <w:rPr>
          <w:rFonts w:asciiTheme="minorHAnsi" w:hAnsiTheme="minorHAnsi" w:cstheme="minorHAnsi"/>
          <w:sz w:val="20"/>
          <w:szCs w:val="20"/>
        </w:rPr>
        <w:t xml:space="preserve">selezione di proposte progettuali </w:t>
      </w:r>
      <w:r w:rsidR="00AE5FB3" w:rsidRPr="00787586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per </w:t>
      </w:r>
      <w:r w:rsidR="00C814D9" w:rsidRPr="00D137A7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>il reclutamento di ricercatori e tecnologi a tempo determinato, per la concessione di finanziamenti per attività di ricerca coerenti con il suddetto Programma e per l’acquisto di forniture, beni e servizi necessari alla sua attuazione</w:t>
      </w:r>
      <w:r w:rsidR="00B5281D" w:rsidRPr="00D137A7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 (</w:t>
      </w:r>
      <w:r w:rsidR="00B5281D" w:rsidRPr="00787586">
        <w:rPr>
          <w:rFonts w:asciiTheme="minorHAnsi" w:eastAsia="Calibri" w:hAnsiTheme="minorHAnsi" w:cstheme="minorHAnsi"/>
          <w:bCs/>
          <w:sz w:val="20"/>
          <w:szCs w:val="20"/>
          <w:highlight w:val="yellow"/>
          <w:lang w:eastAsia="en-US"/>
        </w:rPr>
        <w:t>selezionare le relative opzioni</w:t>
      </w:r>
      <w:r w:rsidR="00B5281D" w:rsidRPr="00D137A7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>)</w:t>
      </w:r>
      <w:r w:rsidR="0063340A" w:rsidRPr="00D137A7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>.</w:t>
      </w:r>
      <w:r w:rsidR="0063340A" w:rsidRPr="00CA7027">
        <w:rPr>
          <w:rFonts w:asciiTheme="minorHAnsi" w:eastAsia="Calibri" w:hAnsiTheme="minorHAnsi" w:cstheme="minorHAnsi"/>
          <w:bCs/>
          <w:sz w:val="20"/>
          <w:szCs w:val="20"/>
          <w:lang w:eastAsia="en-US"/>
        </w:rPr>
        <w:t xml:space="preserve"> </w:t>
      </w:r>
    </w:p>
    <w:p w14:paraId="65E8EE72" w14:textId="4D016108" w:rsidR="00323B40" w:rsidRPr="00CA7027" w:rsidRDefault="00DC3F11" w:rsidP="00D137A7">
      <w:pPr>
        <w:pStyle w:val="NormaleWeb"/>
        <w:shd w:val="clear" w:color="auto" w:fill="FFFFFF"/>
        <w:spacing w:before="0" w:beforeAutospacing="0" w:after="0" w:afterAutospacing="0"/>
        <w:jc w:val="both"/>
      </w:pPr>
      <w:r>
        <w:rPr>
          <w:rFonts w:asciiTheme="minorHAnsi" w:eastAsiaTheme="minorHAnsi" w:hAnsiTheme="minorHAnsi" w:cstheme="minorHAnsi"/>
          <w:sz w:val="20"/>
          <w:szCs w:val="20"/>
        </w:rPr>
        <w:t>Il presente bando</w:t>
      </w:r>
      <w:r w:rsidR="00AB63CC" w:rsidRPr="00CA7027">
        <w:rPr>
          <w:rFonts w:asciiTheme="minorHAnsi" w:eastAsiaTheme="minorHAnsi" w:hAnsiTheme="minorHAnsi" w:cstheme="minorHAnsi"/>
          <w:sz w:val="20"/>
          <w:szCs w:val="20"/>
        </w:rPr>
        <w:t xml:space="preserve"> riguarda gli investimenti pubblici finanziati con le risorse del Piano Nazionale di Ripresa e Resilienza (PNRR) e pertanto fa esplicito riferimento ai principi per la sostenibilità ambientale, per la fattibilità dell’intervento nel rispetto del principio orizzontale del “Do No </w:t>
      </w:r>
      <w:proofErr w:type="spellStart"/>
      <w:r w:rsidR="00AB63CC" w:rsidRPr="00CA7027">
        <w:rPr>
          <w:rFonts w:asciiTheme="minorHAnsi" w:eastAsiaTheme="minorHAnsi" w:hAnsiTheme="minorHAnsi" w:cstheme="minorHAnsi"/>
          <w:sz w:val="20"/>
          <w:szCs w:val="20"/>
        </w:rPr>
        <w:t>Significant</w:t>
      </w:r>
      <w:proofErr w:type="spellEnd"/>
      <w:r w:rsidR="00AB63CC" w:rsidRPr="00CA7027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proofErr w:type="spellStart"/>
      <w:r w:rsidR="00AB63CC" w:rsidRPr="00CA7027">
        <w:rPr>
          <w:rFonts w:asciiTheme="minorHAnsi" w:eastAsiaTheme="minorHAnsi" w:hAnsiTheme="minorHAnsi" w:cstheme="minorHAnsi"/>
          <w:sz w:val="20"/>
          <w:szCs w:val="20"/>
        </w:rPr>
        <w:t>Harm</w:t>
      </w:r>
      <w:proofErr w:type="spellEnd"/>
      <w:r w:rsidR="00AB63CC" w:rsidRPr="00CA7027">
        <w:rPr>
          <w:rFonts w:asciiTheme="minorHAnsi" w:eastAsiaTheme="minorHAnsi" w:hAnsiTheme="minorHAnsi" w:cstheme="minorHAnsi"/>
          <w:sz w:val="20"/>
          <w:szCs w:val="20"/>
        </w:rPr>
        <w:t xml:space="preserve">” (DNSH) nonché ai principi trasversali, tra i quali il principio del contributo all’obiettivo climatico e digitale (c.d. tagging), il principio di parità di genere e l’obbligo di protezione e valorizzazione dei giovani, nonché l’inclusione lavorativa delle persone con disabilità ai sensi dei Regolamenti (UE) 2020/852 e 241/2021. </w:t>
      </w:r>
    </w:p>
    <w:p w14:paraId="287E598E" w14:textId="7FA5EDE0" w:rsidR="0096200F" w:rsidRPr="00CA7027" w:rsidRDefault="00BA28AD" w:rsidP="00F15668">
      <w:pPr>
        <w:pStyle w:val="NormaleWeb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Art. </w:t>
      </w:r>
      <w:r w:rsidR="00B762CB" w:rsidRPr="00CA7027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 (</w:t>
      </w:r>
      <w:r w:rsidR="002D59F8" w:rsidRPr="00CA7027">
        <w:rPr>
          <w:rFonts w:asciiTheme="minorHAnsi" w:hAnsiTheme="minorHAnsi" w:cstheme="minorHAnsi"/>
          <w:b/>
          <w:bCs/>
          <w:sz w:val="20"/>
          <w:szCs w:val="20"/>
        </w:rPr>
        <w:t>SOGGETTI AMMISSIBILI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342F5D20" w14:textId="5776A1D4" w:rsidR="00F85829" w:rsidRDefault="00AC3690" w:rsidP="00C03514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I soggetti ammissibili </w:t>
      </w:r>
      <w:r w:rsidR="00E518B1" w:rsidRPr="00CA7027">
        <w:rPr>
          <w:rFonts w:asciiTheme="minorHAnsi" w:hAnsiTheme="minorHAnsi" w:cstheme="minorHAnsi"/>
          <w:sz w:val="20"/>
          <w:szCs w:val="20"/>
        </w:rPr>
        <w:t>a partecipare al</w:t>
      </w:r>
      <w:r w:rsidR="00ED1C30" w:rsidRPr="00CA7027">
        <w:rPr>
          <w:rFonts w:asciiTheme="minorHAnsi" w:hAnsiTheme="minorHAnsi" w:cstheme="minorHAnsi"/>
          <w:sz w:val="20"/>
          <w:szCs w:val="20"/>
        </w:rPr>
        <w:t xml:space="preserve"> bando</w:t>
      </w:r>
      <w:r w:rsidRPr="00CA7027">
        <w:rPr>
          <w:rFonts w:asciiTheme="minorHAnsi" w:hAnsiTheme="minorHAnsi" w:cstheme="minorHAnsi"/>
          <w:sz w:val="20"/>
          <w:szCs w:val="20"/>
        </w:rPr>
        <w:t xml:space="preserve"> sono</w:t>
      </w:r>
      <w:r w:rsidR="00E518B1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0D3C79" w:rsidRPr="00CA7027">
        <w:rPr>
          <w:rFonts w:asciiTheme="minorHAnsi" w:hAnsiTheme="minorHAnsi" w:cstheme="minorHAnsi"/>
          <w:sz w:val="20"/>
          <w:szCs w:val="20"/>
        </w:rPr>
        <w:t>i soggetti pubblici o privati</w:t>
      </w:r>
      <w:r w:rsidR="004379E5" w:rsidRPr="00CA7027">
        <w:rPr>
          <w:rFonts w:asciiTheme="minorHAnsi" w:hAnsiTheme="minorHAnsi" w:cstheme="minorHAnsi"/>
          <w:sz w:val="20"/>
          <w:szCs w:val="20"/>
        </w:rPr>
        <w:t>, incluse le imprese</w:t>
      </w:r>
      <w:r w:rsidR="00F85829" w:rsidRPr="00CA7027">
        <w:rPr>
          <w:rFonts w:asciiTheme="minorHAnsi" w:hAnsiTheme="minorHAnsi" w:cstheme="minorHAnsi"/>
          <w:sz w:val="20"/>
          <w:szCs w:val="20"/>
        </w:rPr>
        <w:t>, che svolg</w:t>
      </w:r>
      <w:r w:rsidR="00F77720" w:rsidRPr="00CA7027">
        <w:rPr>
          <w:rFonts w:asciiTheme="minorHAnsi" w:hAnsiTheme="minorHAnsi" w:cstheme="minorHAnsi"/>
          <w:sz w:val="20"/>
          <w:szCs w:val="20"/>
        </w:rPr>
        <w:t>o</w:t>
      </w:r>
      <w:r w:rsidR="00F85829" w:rsidRPr="00CA7027">
        <w:rPr>
          <w:rFonts w:asciiTheme="minorHAnsi" w:hAnsiTheme="minorHAnsi" w:cstheme="minorHAnsi"/>
          <w:sz w:val="20"/>
          <w:szCs w:val="20"/>
        </w:rPr>
        <w:t>no attività coerent</w:t>
      </w:r>
      <w:r w:rsidR="00F77720" w:rsidRPr="00CA7027">
        <w:rPr>
          <w:rFonts w:asciiTheme="minorHAnsi" w:hAnsiTheme="minorHAnsi" w:cstheme="minorHAnsi"/>
          <w:sz w:val="20"/>
          <w:szCs w:val="20"/>
        </w:rPr>
        <w:t>i</w:t>
      </w:r>
      <w:r w:rsidR="00F85829" w:rsidRPr="00CA7027">
        <w:rPr>
          <w:rFonts w:asciiTheme="minorHAnsi" w:hAnsiTheme="minorHAnsi" w:cstheme="minorHAnsi"/>
          <w:sz w:val="20"/>
          <w:szCs w:val="20"/>
        </w:rPr>
        <w:t xml:space="preserve"> al Programma </w:t>
      </w:r>
      <w:r w:rsidR="00AD1428" w:rsidRPr="00CA7027">
        <w:rPr>
          <w:rFonts w:asciiTheme="minorHAnsi" w:hAnsiTheme="minorHAnsi" w:cstheme="minorHAnsi"/>
          <w:sz w:val="20"/>
          <w:szCs w:val="20"/>
        </w:rPr>
        <w:t xml:space="preserve">di Ricerca </w:t>
      </w:r>
      <w:r w:rsidR="00F85829" w:rsidRPr="00CA7027">
        <w:rPr>
          <w:rFonts w:asciiTheme="minorHAnsi" w:hAnsiTheme="minorHAnsi" w:cstheme="minorHAnsi"/>
          <w:sz w:val="20"/>
          <w:szCs w:val="20"/>
        </w:rPr>
        <w:t>di cui all’art.</w:t>
      </w:r>
      <w:r w:rsidR="00BD6CEA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F85829" w:rsidRPr="00CA7027">
        <w:rPr>
          <w:rFonts w:asciiTheme="minorHAnsi" w:hAnsiTheme="minorHAnsi" w:cstheme="minorHAnsi"/>
          <w:sz w:val="20"/>
          <w:szCs w:val="20"/>
        </w:rPr>
        <w:t>2</w:t>
      </w:r>
      <w:r w:rsidR="00BD6CEA" w:rsidRPr="00CA7027">
        <w:rPr>
          <w:rFonts w:asciiTheme="minorHAnsi" w:hAnsiTheme="minorHAnsi" w:cstheme="minorHAnsi"/>
          <w:sz w:val="20"/>
          <w:szCs w:val="20"/>
        </w:rPr>
        <w:t xml:space="preserve"> del presente bando</w:t>
      </w:r>
      <w:r w:rsidR="00F85829" w:rsidRPr="00CA7027">
        <w:rPr>
          <w:rFonts w:asciiTheme="minorHAnsi" w:hAnsiTheme="minorHAnsi" w:cstheme="minorHAnsi"/>
          <w:sz w:val="20"/>
          <w:szCs w:val="20"/>
        </w:rPr>
        <w:t>.</w:t>
      </w:r>
    </w:p>
    <w:p w14:paraId="049A6EF6" w14:textId="026CF368" w:rsidR="00640F31" w:rsidRPr="00CA7027" w:rsidRDefault="00640F31" w:rsidP="00C03514">
      <w:pPr>
        <w:jc w:val="both"/>
        <w:rPr>
          <w:rFonts w:asciiTheme="minorHAnsi" w:hAnsiTheme="minorHAnsi" w:cstheme="minorHAnsi"/>
          <w:sz w:val="20"/>
          <w:szCs w:val="20"/>
        </w:rPr>
      </w:pPr>
      <w:r w:rsidRPr="00573E6D">
        <w:rPr>
          <w:rFonts w:asciiTheme="minorHAnsi" w:hAnsiTheme="minorHAnsi" w:cstheme="minorHAnsi"/>
          <w:sz w:val="20"/>
          <w:szCs w:val="20"/>
        </w:rPr>
        <w:t>Tali soggetti, sulla base della normativa nazionale vigente, d</w:t>
      </w:r>
      <w:r w:rsidR="009868BB" w:rsidRPr="00573E6D">
        <w:rPr>
          <w:rFonts w:asciiTheme="minorHAnsi" w:hAnsiTheme="minorHAnsi" w:cstheme="minorHAnsi"/>
          <w:sz w:val="20"/>
          <w:szCs w:val="20"/>
        </w:rPr>
        <w:t xml:space="preserve">evono </w:t>
      </w:r>
      <w:r w:rsidRPr="00573E6D">
        <w:rPr>
          <w:rFonts w:asciiTheme="minorHAnsi" w:hAnsiTheme="minorHAnsi" w:cstheme="minorHAnsi"/>
          <w:sz w:val="20"/>
          <w:szCs w:val="20"/>
        </w:rPr>
        <w:t>garantire idonee procedure di gestione in analogia con i meccanismi di verifica e controllo propri dei soggetti pubblici, a tutela degli interessi finanziari dell’Unione, in particolare in tema di prevenzione, individuazione e rettifica delle frodi, dei casi di corruzione, dei conflitti di interessi e di assenza di doppio finanziamento.</w:t>
      </w:r>
      <w:r w:rsidRPr="00640F3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09ABD52" w14:textId="59054EC2" w:rsidR="00C03514" w:rsidRPr="00CA7027" w:rsidRDefault="00C03514" w:rsidP="00C03514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I soggetti privati possono ricevere finanziamenti nel rispetto ed entro i limiti della normativa sugli aiuti di Stato, disciplinati dal Regolamento 651/2014 e </w:t>
      </w:r>
      <w:proofErr w:type="spellStart"/>
      <w:r w:rsidRPr="00CA7027">
        <w:rPr>
          <w:rFonts w:asciiTheme="minorHAnsi" w:hAnsiTheme="minorHAnsi" w:cstheme="minorHAnsi"/>
          <w:i/>
          <w:iCs/>
          <w:sz w:val="20"/>
          <w:szCs w:val="20"/>
        </w:rPr>
        <w:t>ss.mm.ii</w:t>
      </w:r>
      <w:proofErr w:type="spellEnd"/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. </w:t>
      </w:r>
      <w:r w:rsidRPr="00CA7027">
        <w:rPr>
          <w:rFonts w:asciiTheme="minorHAnsi" w:hAnsiTheme="minorHAnsi" w:cstheme="minorHAnsi"/>
          <w:sz w:val="20"/>
          <w:szCs w:val="20"/>
        </w:rPr>
        <w:t xml:space="preserve">che individua alcune categorie di aiuti compatibili con il mercato interno in applicazione degli articoli 107 e 108 del </w:t>
      </w:r>
      <w:r w:rsidR="00396E0D" w:rsidRPr="00CA7027">
        <w:rPr>
          <w:rFonts w:asciiTheme="minorHAnsi" w:hAnsiTheme="minorHAnsi" w:cstheme="minorHAnsi"/>
          <w:sz w:val="20"/>
          <w:szCs w:val="20"/>
        </w:rPr>
        <w:t>Trattato sul Funzionamento dell’Unione Europea (</w:t>
      </w:r>
      <w:r w:rsidRPr="00CA7027">
        <w:rPr>
          <w:rFonts w:asciiTheme="minorHAnsi" w:hAnsiTheme="minorHAnsi" w:cstheme="minorHAnsi"/>
          <w:sz w:val="20"/>
          <w:szCs w:val="20"/>
        </w:rPr>
        <w:t>TFUE</w:t>
      </w:r>
      <w:r w:rsidR="00396E0D" w:rsidRPr="00CA7027">
        <w:rPr>
          <w:rFonts w:asciiTheme="minorHAnsi" w:hAnsiTheme="minorHAnsi" w:cstheme="minorHAnsi"/>
          <w:sz w:val="20"/>
          <w:szCs w:val="20"/>
        </w:rPr>
        <w:t>)</w:t>
      </w:r>
      <w:r w:rsidRPr="00CA702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0AE94EA4" w14:textId="5F7681F5" w:rsidR="00C03514" w:rsidRPr="00CA7027" w:rsidRDefault="00F85829" w:rsidP="00396E0D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Le imprese, </w:t>
      </w:r>
      <w:r w:rsidR="00F4198F" w:rsidRPr="00CA7027">
        <w:rPr>
          <w:rFonts w:asciiTheme="minorHAnsi" w:hAnsiTheme="minorHAnsi" w:cstheme="minorHAnsi"/>
          <w:sz w:val="20"/>
          <w:szCs w:val="20"/>
        </w:rPr>
        <w:t xml:space="preserve">anche in forma di partnership (imprese associate e/o aggregate cfr. Allegato 1 Reg. UE 651/2014), </w:t>
      </w:r>
      <w:r w:rsidRPr="00CA7027">
        <w:rPr>
          <w:rFonts w:asciiTheme="minorHAnsi" w:hAnsiTheme="minorHAnsi" w:cstheme="minorHAnsi"/>
          <w:sz w:val="20"/>
          <w:szCs w:val="20"/>
        </w:rPr>
        <w:t xml:space="preserve">alla data di presentazione della </w:t>
      </w:r>
      <w:r w:rsidR="00C03514" w:rsidRPr="00CA7027">
        <w:rPr>
          <w:rFonts w:asciiTheme="minorHAnsi" w:hAnsiTheme="minorHAnsi" w:cstheme="minorHAnsi"/>
          <w:sz w:val="20"/>
          <w:szCs w:val="20"/>
        </w:rPr>
        <w:t>domanda di partecipazione</w:t>
      </w:r>
      <w:r w:rsidR="009868BB">
        <w:rPr>
          <w:rFonts w:asciiTheme="minorHAnsi" w:hAnsiTheme="minorHAnsi" w:cstheme="minorHAnsi"/>
          <w:sz w:val="20"/>
          <w:szCs w:val="20"/>
        </w:rPr>
        <w:t xml:space="preserve"> al bando</w:t>
      </w:r>
      <w:r w:rsidRPr="00CA7027">
        <w:rPr>
          <w:rFonts w:asciiTheme="minorHAnsi" w:hAnsiTheme="minorHAnsi" w:cstheme="minorHAnsi"/>
          <w:sz w:val="20"/>
          <w:szCs w:val="20"/>
        </w:rPr>
        <w:t xml:space="preserve">, devono essere in possesso dei seguenti requisiti: </w:t>
      </w:r>
    </w:p>
    <w:p w14:paraId="5648BFF3" w14:textId="598E5C0C" w:rsidR="00F85829" w:rsidRPr="00CA7027" w:rsidRDefault="00F85829" w:rsidP="00BD6CEA">
      <w:pPr>
        <w:pStyle w:val="NormaleWeb"/>
        <w:numPr>
          <w:ilvl w:val="0"/>
          <w:numId w:val="73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essere regolarmente costituite e iscritte nel Registro delle imprese</w:t>
      </w:r>
      <w:r w:rsidR="00C03514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9D150A" w:rsidRPr="00CA7027">
        <w:rPr>
          <w:rFonts w:asciiTheme="minorHAnsi" w:hAnsiTheme="minorHAnsi" w:cstheme="minorHAnsi"/>
          <w:sz w:val="20"/>
          <w:szCs w:val="20"/>
        </w:rPr>
        <w:t xml:space="preserve">e </w:t>
      </w:r>
      <w:r w:rsidR="00BD6CEA" w:rsidRPr="00CA7027">
        <w:rPr>
          <w:rFonts w:asciiTheme="minorHAnsi" w:hAnsiTheme="minorHAnsi" w:cstheme="minorHAnsi"/>
          <w:sz w:val="20"/>
          <w:szCs w:val="20"/>
        </w:rPr>
        <w:t xml:space="preserve">in </w:t>
      </w:r>
      <w:r w:rsidR="009D150A" w:rsidRPr="00CA7027">
        <w:rPr>
          <w:rFonts w:asciiTheme="minorHAnsi" w:hAnsiTheme="minorHAnsi" w:cstheme="minorHAnsi"/>
          <w:sz w:val="20"/>
          <w:szCs w:val="20"/>
        </w:rPr>
        <w:t>possesso di bilanci (almeno un bilancio chiuso ed approvato)</w:t>
      </w:r>
    </w:p>
    <w:p w14:paraId="1D99337C" w14:textId="4EE75ED9" w:rsidR="00C03514" w:rsidRPr="00CA7027" w:rsidRDefault="00F85829" w:rsidP="00396E0D">
      <w:pPr>
        <w:pStyle w:val="NormaleWeb"/>
        <w:numPr>
          <w:ilvl w:val="0"/>
          <w:numId w:val="73"/>
        </w:numPr>
        <w:spacing w:before="0" w:beforeAutospacing="0" w:after="120" w:afterAutospacing="0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avere almeno una sede operativa in Italia</w:t>
      </w:r>
      <w:r w:rsidR="00D81E25" w:rsidRPr="00CA7027">
        <w:rPr>
          <w:rFonts w:asciiTheme="minorHAnsi" w:hAnsiTheme="minorHAnsi" w:cstheme="minorHAnsi"/>
          <w:sz w:val="20"/>
          <w:szCs w:val="20"/>
        </w:rPr>
        <w:t xml:space="preserve"> che </w:t>
      </w:r>
      <w:r w:rsidR="009D150A" w:rsidRPr="00CA7027">
        <w:rPr>
          <w:rFonts w:asciiTheme="minorHAnsi" w:hAnsiTheme="minorHAnsi" w:cstheme="minorHAnsi"/>
          <w:sz w:val="20"/>
          <w:szCs w:val="20"/>
        </w:rPr>
        <w:t>risult</w:t>
      </w:r>
      <w:r w:rsidR="00D81E25" w:rsidRPr="00CA7027">
        <w:rPr>
          <w:rFonts w:asciiTheme="minorHAnsi" w:hAnsiTheme="minorHAnsi" w:cstheme="minorHAnsi"/>
          <w:sz w:val="20"/>
          <w:szCs w:val="20"/>
        </w:rPr>
        <w:t>i</w:t>
      </w:r>
      <w:r w:rsidR="009D150A" w:rsidRPr="00CA7027">
        <w:rPr>
          <w:rFonts w:asciiTheme="minorHAnsi" w:hAnsiTheme="minorHAnsi" w:cstheme="minorHAnsi"/>
          <w:sz w:val="20"/>
          <w:szCs w:val="20"/>
        </w:rPr>
        <w:t xml:space="preserve"> attiva e produttiva al momento della presentazione della domanda; </w:t>
      </w:r>
    </w:p>
    <w:p w14:paraId="59578D6D" w14:textId="2D3A69DC" w:rsidR="006D5040" w:rsidRPr="00CA7027" w:rsidRDefault="006D5040" w:rsidP="006D5040">
      <w:pPr>
        <w:pStyle w:val="NormaleWeb"/>
        <w:numPr>
          <w:ilvl w:val="0"/>
          <w:numId w:val="73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avere una situazione regolare rispetto agli obblighi previsti dalle norme in materia di contributi previdenziali e assistenziali ed in materia di pagamento d</w:t>
      </w:r>
      <w:r w:rsidR="00BD6CEA" w:rsidRPr="00CA7027">
        <w:rPr>
          <w:rFonts w:asciiTheme="minorHAnsi" w:hAnsiTheme="minorHAnsi" w:cstheme="minorHAnsi"/>
          <w:sz w:val="20"/>
          <w:szCs w:val="20"/>
        </w:rPr>
        <w:t xml:space="preserve">elle </w:t>
      </w:r>
      <w:r w:rsidRPr="00CA7027">
        <w:rPr>
          <w:rFonts w:asciiTheme="minorHAnsi" w:hAnsiTheme="minorHAnsi" w:cstheme="minorHAnsi"/>
          <w:sz w:val="20"/>
          <w:szCs w:val="20"/>
        </w:rPr>
        <w:t>imposte e tasse in conformità con l’art.80 del d.lgs. 50/2016.</w:t>
      </w:r>
    </w:p>
    <w:p w14:paraId="5A0E3ED8" w14:textId="58B32073" w:rsidR="00C03514" w:rsidRPr="00CA7027" w:rsidRDefault="00F85829" w:rsidP="00396E0D">
      <w:pPr>
        <w:pStyle w:val="NormaleWeb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Inoltre, nel rispetto delle disposizioni di cui all’art.</w:t>
      </w:r>
      <w:r w:rsidR="00BD6CEA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5</w:t>
      </w:r>
      <w:r w:rsidR="00BD6CEA" w:rsidRPr="00CA7027">
        <w:rPr>
          <w:rFonts w:asciiTheme="minorHAnsi" w:hAnsiTheme="minorHAnsi" w:cstheme="minorHAnsi"/>
          <w:sz w:val="20"/>
          <w:szCs w:val="20"/>
        </w:rPr>
        <w:t>,</w:t>
      </w:r>
      <w:r w:rsidRPr="00CA7027">
        <w:rPr>
          <w:rFonts w:asciiTheme="minorHAnsi" w:hAnsiTheme="minorHAnsi" w:cstheme="minorHAnsi"/>
          <w:sz w:val="20"/>
          <w:szCs w:val="20"/>
        </w:rPr>
        <w:t xml:space="preserve"> comma 4</w:t>
      </w:r>
      <w:r w:rsidR="00BD6CEA" w:rsidRPr="00CA7027">
        <w:rPr>
          <w:rFonts w:asciiTheme="minorHAnsi" w:hAnsiTheme="minorHAnsi" w:cstheme="minorHAnsi"/>
          <w:sz w:val="20"/>
          <w:szCs w:val="20"/>
        </w:rPr>
        <w:t>,</w:t>
      </w:r>
      <w:r w:rsidRPr="00CA7027">
        <w:rPr>
          <w:rFonts w:asciiTheme="minorHAnsi" w:hAnsiTheme="minorHAnsi" w:cstheme="minorHAnsi"/>
          <w:sz w:val="20"/>
          <w:szCs w:val="20"/>
        </w:rPr>
        <w:t xml:space="preserve"> del D.M. 1314 del 14 dicembre 2021, le imprese devono </w:t>
      </w:r>
      <w:r w:rsidR="004D6D32" w:rsidRPr="00CA7027">
        <w:rPr>
          <w:rFonts w:asciiTheme="minorHAnsi" w:hAnsiTheme="minorHAnsi" w:cstheme="minorHAnsi"/>
          <w:sz w:val="20"/>
          <w:szCs w:val="20"/>
        </w:rPr>
        <w:t>essere in possesso dei seguenti requisiti</w:t>
      </w:r>
      <w:r w:rsidRPr="00CA7027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5A96CDD" w14:textId="35BFCB15" w:rsidR="00F85829" w:rsidRPr="00CA7027" w:rsidRDefault="004D6D32" w:rsidP="00396E0D">
      <w:pPr>
        <w:pStyle w:val="NormaleWeb"/>
        <w:numPr>
          <w:ilvl w:val="0"/>
          <w:numId w:val="75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non </w:t>
      </w:r>
      <w:r w:rsidR="00F85829" w:rsidRPr="00CA7027">
        <w:rPr>
          <w:rFonts w:asciiTheme="minorHAnsi" w:hAnsiTheme="minorHAnsi" w:cstheme="minorHAnsi"/>
          <w:sz w:val="20"/>
          <w:szCs w:val="20"/>
        </w:rPr>
        <w:t xml:space="preserve">rientrare tra le imprese che hanno ricevuto e, successivamente, non restituito gli aiuti individuati come illegali o incompatibili dalla Commissione europea; </w:t>
      </w:r>
    </w:p>
    <w:p w14:paraId="1FC21076" w14:textId="40744A1F" w:rsidR="00F85829" w:rsidRPr="00CA7027" w:rsidRDefault="004D6D32" w:rsidP="00396E0D">
      <w:pPr>
        <w:pStyle w:val="NormaleWeb"/>
        <w:numPr>
          <w:ilvl w:val="0"/>
          <w:numId w:val="75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non </w:t>
      </w:r>
      <w:r w:rsidR="00F85829" w:rsidRPr="00CA7027">
        <w:rPr>
          <w:rFonts w:asciiTheme="minorHAnsi" w:hAnsiTheme="minorHAnsi" w:cstheme="minorHAnsi"/>
          <w:sz w:val="20"/>
          <w:szCs w:val="20"/>
        </w:rPr>
        <w:t xml:space="preserve">trovarsi in condizioni tali da risultare impresa in difficoltà così come individuata nel regolamento (UE) n. 651/2014 e dagli Orientamenti sugli aiuti di Stato per il salvataggio e la ristrutturazione di imprese non finanziarie in difficoltà, di cui alla Comunicazione 2014/C 249/01 del 31 luglio 2014 e </w:t>
      </w:r>
      <w:proofErr w:type="spellStart"/>
      <w:proofErr w:type="gramStart"/>
      <w:r w:rsidR="00F85829" w:rsidRPr="00CA7027">
        <w:rPr>
          <w:rFonts w:asciiTheme="minorHAnsi" w:hAnsiTheme="minorHAnsi" w:cstheme="minorHAnsi"/>
          <w:sz w:val="20"/>
          <w:szCs w:val="20"/>
        </w:rPr>
        <w:t>ss.mm.ii</w:t>
      </w:r>
      <w:proofErr w:type="spellEnd"/>
      <w:proofErr w:type="gramEnd"/>
      <w:r w:rsidR="00C03514" w:rsidRPr="00CA7027">
        <w:rPr>
          <w:rFonts w:asciiTheme="minorHAnsi" w:hAnsiTheme="minorHAnsi" w:cstheme="minorHAnsi"/>
          <w:sz w:val="20"/>
          <w:szCs w:val="20"/>
        </w:rPr>
        <w:t>;</w:t>
      </w:r>
    </w:p>
    <w:p w14:paraId="39477FF3" w14:textId="01A4D66B" w:rsidR="00C03514" w:rsidRPr="00CA7027" w:rsidRDefault="00C03514" w:rsidP="00396E0D">
      <w:pPr>
        <w:pStyle w:val="NormaleWeb"/>
        <w:numPr>
          <w:ilvl w:val="0"/>
          <w:numId w:val="75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altri requisiti specifici previsti dalla normativa europea o nazionale di riferimento; </w:t>
      </w:r>
    </w:p>
    <w:p w14:paraId="3BBCD2E3" w14:textId="300119BC" w:rsidR="002D59F8" w:rsidRPr="00CA7027" w:rsidRDefault="00945ACA" w:rsidP="00396E0D">
      <w:pPr>
        <w:pStyle w:val="NormaleWeb"/>
        <w:numPr>
          <w:ilvl w:val="0"/>
          <w:numId w:val="75"/>
        </w:numPr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non essere stata posta in limitazione volontaria e non deve essere </w:t>
      </w:r>
      <w:r w:rsidR="00BD6CEA" w:rsidRPr="00CA7027">
        <w:rPr>
          <w:rFonts w:asciiTheme="minorHAnsi" w:hAnsiTheme="minorHAnsi" w:cstheme="minorHAnsi"/>
          <w:sz w:val="20"/>
          <w:szCs w:val="20"/>
        </w:rPr>
        <w:t>sottoposta</w:t>
      </w:r>
      <w:r w:rsidRPr="00CA7027">
        <w:rPr>
          <w:rFonts w:asciiTheme="minorHAnsi" w:hAnsiTheme="minorHAnsi" w:cstheme="minorHAnsi"/>
          <w:sz w:val="20"/>
          <w:szCs w:val="20"/>
        </w:rPr>
        <w:t xml:space="preserve"> a procedure concorsuali</w:t>
      </w:r>
      <w:r w:rsidR="006D5040" w:rsidRPr="00CA7027">
        <w:rPr>
          <w:rFonts w:asciiTheme="minorHAnsi" w:hAnsiTheme="minorHAnsi" w:cstheme="minorHAnsi"/>
          <w:sz w:val="20"/>
          <w:szCs w:val="20"/>
        </w:rPr>
        <w:t>.</w:t>
      </w:r>
    </w:p>
    <w:p w14:paraId="7B75FC2A" w14:textId="1B156C71" w:rsidR="002C7D9D" w:rsidRDefault="002C7D9D" w:rsidP="002C7D9D">
      <w:pPr>
        <w:pStyle w:val="NormaleWeb"/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Nel caso in cui il </w:t>
      </w:r>
      <w:r w:rsidRPr="002C7D9D">
        <w:rPr>
          <w:rFonts w:asciiTheme="minorHAnsi" w:hAnsiTheme="minorHAnsi" w:cstheme="minorHAnsi"/>
          <w:i/>
          <w:iCs/>
          <w:sz w:val="20"/>
          <w:szCs w:val="20"/>
        </w:rPr>
        <w:t>Soggetto Proponente</w:t>
      </w:r>
      <w:r>
        <w:rPr>
          <w:rFonts w:asciiTheme="minorHAnsi" w:hAnsiTheme="minorHAnsi" w:cstheme="minorHAnsi"/>
          <w:sz w:val="20"/>
          <w:szCs w:val="20"/>
        </w:rPr>
        <w:t xml:space="preserve"> partecipi al bando in </w:t>
      </w:r>
      <w:r w:rsidRPr="00CA7027">
        <w:rPr>
          <w:rFonts w:asciiTheme="minorHAnsi" w:hAnsiTheme="minorHAnsi" w:cstheme="minorHAnsi"/>
          <w:sz w:val="20"/>
          <w:szCs w:val="20"/>
        </w:rPr>
        <w:t>forma di partnership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Pr="002C7D9D">
        <w:rPr>
          <w:rFonts w:asciiTheme="minorHAnsi" w:hAnsiTheme="minorHAnsi" w:cstheme="minorHAnsi"/>
          <w:sz w:val="20"/>
          <w:szCs w:val="20"/>
        </w:rPr>
        <w:t xml:space="preserve">deve indicare un Capofila ovvero </w:t>
      </w:r>
      <w:r>
        <w:rPr>
          <w:rFonts w:asciiTheme="minorHAnsi" w:hAnsiTheme="minorHAnsi" w:cstheme="minorHAnsi"/>
          <w:sz w:val="20"/>
          <w:szCs w:val="20"/>
        </w:rPr>
        <w:t xml:space="preserve">il soggetto </w:t>
      </w:r>
      <w:r w:rsidRPr="002C7D9D">
        <w:rPr>
          <w:rFonts w:asciiTheme="minorHAnsi" w:hAnsiTheme="minorHAnsi" w:cstheme="minorHAnsi"/>
          <w:sz w:val="20"/>
          <w:szCs w:val="20"/>
        </w:rPr>
        <w:t>incaricat</w:t>
      </w:r>
      <w:r>
        <w:rPr>
          <w:rFonts w:asciiTheme="minorHAnsi" w:hAnsiTheme="minorHAnsi" w:cstheme="minorHAnsi"/>
          <w:sz w:val="20"/>
          <w:szCs w:val="20"/>
        </w:rPr>
        <w:t xml:space="preserve">o e autorizzato </w:t>
      </w:r>
      <w:r w:rsidRPr="002C7D9D">
        <w:rPr>
          <w:rFonts w:asciiTheme="minorHAnsi" w:hAnsiTheme="minorHAnsi" w:cstheme="minorHAnsi"/>
          <w:sz w:val="20"/>
          <w:szCs w:val="20"/>
        </w:rPr>
        <w:t xml:space="preserve">di rappresentare </w:t>
      </w:r>
      <w:r>
        <w:rPr>
          <w:rFonts w:asciiTheme="minorHAnsi" w:hAnsiTheme="minorHAnsi" w:cstheme="minorHAnsi"/>
          <w:sz w:val="20"/>
          <w:szCs w:val="20"/>
        </w:rPr>
        <w:t xml:space="preserve">la </w:t>
      </w:r>
      <w:r w:rsidRPr="00CA7027">
        <w:rPr>
          <w:rFonts w:asciiTheme="minorHAnsi" w:hAnsiTheme="minorHAnsi" w:cstheme="minorHAnsi"/>
          <w:sz w:val="20"/>
          <w:szCs w:val="20"/>
        </w:rPr>
        <w:t>partnership</w:t>
      </w:r>
      <w:r w:rsidRPr="002C7D9D">
        <w:rPr>
          <w:rFonts w:asciiTheme="minorHAnsi" w:hAnsiTheme="minorHAnsi" w:cstheme="minorHAnsi"/>
          <w:sz w:val="20"/>
          <w:szCs w:val="20"/>
        </w:rPr>
        <w:t xml:space="preserve"> 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2C7D9D">
        <w:rPr>
          <w:rFonts w:asciiTheme="minorHAnsi" w:hAnsiTheme="minorHAnsi" w:cstheme="minorHAnsi"/>
          <w:sz w:val="20"/>
          <w:szCs w:val="20"/>
        </w:rPr>
        <w:t xml:space="preserve">intrattenere comunicazioni con lo </w:t>
      </w:r>
      <w:r w:rsidRPr="002C7D9D">
        <w:rPr>
          <w:rFonts w:asciiTheme="minorHAnsi" w:hAnsiTheme="minorHAnsi" w:cstheme="minorHAnsi"/>
          <w:i/>
          <w:iCs/>
          <w:sz w:val="20"/>
          <w:szCs w:val="20"/>
        </w:rPr>
        <w:t>Spoke</w:t>
      </w:r>
      <w:r w:rsidRPr="002C7D9D">
        <w:rPr>
          <w:rFonts w:asciiTheme="minorHAnsi" w:hAnsiTheme="minorHAnsi" w:cstheme="minorHAnsi"/>
          <w:sz w:val="20"/>
          <w:szCs w:val="20"/>
        </w:rPr>
        <w:t xml:space="preserve"> durante tutte le fasi del procedimento di presentazione e valutazione e per l’intera durata delle attività progettuali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4646BA8F" w14:textId="6D734DA1" w:rsidR="00DA252E" w:rsidRPr="00CA7027" w:rsidRDefault="004379E5" w:rsidP="009D150A">
      <w:pPr>
        <w:pStyle w:val="NormaleWeb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Non è consentita la partecipazione a</w:t>
      </w:r>
      <w:r w:rsidR="00ED1C30" w:rsidRPr="00CA7027">
        <w:rPr>
          <w:rFonts w:asciiTheme="minorHAnsi" w:hAnsiTheme="minorHAnsi" w:cstheme="minorHAnsi"/>
          <w:sz w:val="20"/>
          <w:szCs w:val="20"/>
        </w:rPr>
        <w:t xml:space="preserve">l bando </w:t>
      </w:r>
      <w:r w:rsidRPr="00CA7027">
        <w:rPr>
          <w:rFonts w:asciiTheme="minorHAnsi" w:hAnsiTheme="minorHAnsi" w:cstheme="minorHAnsi"/>
          <w:sz w:val="20"/>
          <w:szCs w:val="20"/>
        </w:rPr>
        <w:t xml:space="preserve">ai Soggetti che all’interno del </w:t>
      </w:r>
      <w:r w:rsidR="00ED1C30" w:rsidRPr="00CA7027">
        <w:rPr>
          <w:rFonts w:asciiTheme="minorHAnsi" w:hAnsiTheme="minorHAnsi" w:cstheme="minorHAnsi"/>
          <w:sz w:val="20"/>
          <w:szCs w:val="20"/>
        </w:rPr>
        <w:t xml:space="preserve">Programma di Ricerca </w:t>
      </w:r>
      <w:r w:rsidRPr="00CA7027">
        <w:rPr>
          <w:rFonts w:asciiTheme="minorHAnsi" w:hAnsiTheme="minorHAnsi" w:cstheme="minorHAnsi"/>
          <w:sz w:val="20"/>
          <w:szCs w:val="20"/>
        </w:rPr>
        <w:t xml:space="preserve">ricoprano </w:t>
      </w:r>
      <w:r w:rsidR="00F77720" w:rsidRPr="00CA7027">
        <w:rPr>
          <w:rFonts w:asciiTheme="minorHAnsi" w:hAnsiTheme="minorHAnsi" w:cstheme="minorHAnsi"/>
          <w:sz w:val="20"/>
          <w:szCs w:val="20"/>
        </w:rPr>
        <w:t xml:space="preserve">un </w:t>
      </w:r>
      <w:r w:rsidRPr="00CA7027">
        <w:rPr>
          <w:rFonts w:asciiTheme="minorHAnsi" w:hAnsiTheme="minorHAnsi" w:cstheme="minorHAnsi"/>
          <w:sz w:val="20"/>
          <w:szCs w:val="20"/>
        </w:rPr>
        <w:t>ruolo di Hub, Spoke</w:t>
      </w:r>
      <w:r w:rsidR="00ED1C30" w:rsidRPr="00CA7027">
        <w:rPr>
          <w:rFonts w:asciiTheme="minorHAnsi" w:hAnsiTheme="minorHAnsi" w:cstheme="minorHAnsi"/>
          <w:sz w:val="20"/>
          <w:szCs w:val="20"/>
        </w:rPr>
        <w:t xml:space="preserve"> o </w:t>
      </w:r>
      <w:r w:rsidRPr="00CA7027">
        <w:rPr>
          <w:rFonts w:asciiTheme="minorHAnsi" w:hAnsiTheme="minorHAnsi" w:cstheme="minorHAnsi"/>
          <w:sz w:val="20"/>
          <w:szCs w:val="20"/>
        </w:rPr>
        <w:t>Affiliato</w:t>
      </w:r>
      <w:r w:rsidR="00ED1C30" w:rsidRPr="00CA7027">
        <w:rPr>
          <w:rFonts w:asciiTheme="minorHAnsi" w:hAnsiTheme="minorHAnsi" w:cstheme="minorHAnsi"/>
          <w:sz w:val="20"/>
          <w:szCs w:val="20"/>
        </w:rPr>
        <w:t xml:space="preserve"> allo Spoke.</w:t>
      </w:r>
    </w:p>
    <w:p w14:paraId="10D2BD9E" w14:textId="77777777" w:rsidR="002D59F8" w:rsidRPr="00CA7027" w:rsidRDefault="00D643A7" w:rsidP="00070ED2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Ogni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Soggetto </w:t>
      </w:r>
      <w:r w:rsidR="00AD1428" w:rsidRPr="00CA7027">
        <w:rPr>
          <w:rFonts w:asciiTheme="minorHAnsi" w:hAnsiTheme="minorHAnsi" w:cstheme="minorHAnsi"/>
          <w:i/>
          <w:iCs/>
          <w:sz w:val="20"/>
          <w:szCs w:val="20"/>
        </w:rPr>
        <w:t>Beneficiario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 xml:space="preserve">può presentare </w:t>
      </w:r>
      <w:r w:rsidRPr="00CA7027">
        <w:rPr>
          <w:rFonts w:asciiTheme="minorHAnsi" w:hAnsiTheme="minorHAnsi" w:cstheme="minorHAnsi"/>
          <w:sz w:val="20"/>
          <w:szCs w:val="20"/>
          <w:u w:val="single"/>
        </w:rPr>
        <w:t>una sola proposta progettuale</w:t>
      </w:r>
      <w:r w:rsidRPr="00CA702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C5713D1" w14:textId="44BC8F50" w:rsidR="00D643A7" w:rsidRPr="00CA7027" w:rsidRDefault="00D643A7" w:rsidP="00070ED2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8C09039" w14:textId="66BE6225" w:rsidR="00837682" w:rsidRPr="00CA7027" w:rsidRDefault="00BA28AD" w:rsidP="00CA7027">
      <w:pPr>
        <w:pStyle w:val="NormaleWeb"/>
        <w:jc w:val="center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Art. </w:t>
      </w:r>
      <w:r w:rsidR="00B762CB"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4</w:t>
      </w: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(</w:t>
      </w:r>
      <w:r w:rsidR="002D59F8"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TERMINI E MODALITÀ DI PRESENTAZIONE E </w:t>
      </w:r>
      <w:r w:rsidR="00C93C8F">
        <w:rPr>
          <w:rFonts w:asciiTheme="minorHAnsi" w:hAnsiTheme="minorHAnsi" w:cstheme="minorHAnsi"/>
          <w:b/>
          <w:bCs/>
          <w:sz w:val="20"/>
          <w:szCs w:val="20"/>
        </w:rPr>
        <w:t xml:space="preserve">RELATIVA </w:t>
      </w:r>
      <w:r w:rsidR="002D59F8" w:rsidRPr="00573E6D">
        <w:rPr>
          <w:rFonts w:asciiTheme="minorHAnsi" w:hAnsiTheme="minorHAnsi" w:cstheme="minorHAnsi"/>
          <w:b/>
          <w:bCs/>
          <w:sz w:val="20"/>
          <w:szCs w:val="20"/>
        </w:rPr>
        <w:t>DOCUMENTAZIONE</w:t>
      </w:r>
      <w:r w:rsidR="00C93C8F" w:rsidRPr="00573E6D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35290C72" w14:textId="6E22AF2F" w:rsidR="00AB1084" w:rsidRPr="00CA7027" w:rsidRDefault="00837682" w:rsidP="0096200F">
      <w:pPr>
        <w:tabs>
          <w:tab w:val="left" w:pos="822"/>
        </w:tabs>
        <w:spacing w:before="119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Ai</w:t>
      </w:r>
      <w:r w:rsidRPr="00CA702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fini</w:t>
      </w:r>
      <w:r w:rsidRPr="00CA7027">
        <w:rPr>
          <w:rFonts w:asciiTheme="minorHAnsi" w:hAnsiTheme="minorHAnsi" w:cstheme="minorHAnsi"/>
          <w:spacing w:val="1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dell’accesso</w:t>
      </w:r>
      <w:r w:rsidRPr="00CA702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a</w:t>
      </w:r>
      <w:r w:rsidR="009D150A" w:rsidRPr="00CA7027">
        <w:rPr>
          <w:rFonts w:asciiTheme="minorHAnsi" w:hAnsiTheme="minorHAnsi" w:cstheme="minorHAnsi"/>
          <w:sz w:val="20"/>
          <w:szCs w:val="20"/>
        </w:rPr>
        <w:t>l finanziamento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previst</w:t>
      </w:r>
      <w:r w:rsidR="009D150A" w:rsidRPr="00CA7027">
        <w:rPr>
          <w:rFonts w:asciiTheme="minorHAnsi" w:hAnsiTheme="minorHAnsi" w:cstheme="minorHAnsi"/>
          <w:sz w:val="20"/>
          <w:szCs w:val="20"/>
        </w:rPr>
        <w:t>o</w:t>
      </w:r>
      <w:r w:rsidRPr="00CA7027">
        <w:rPr>
          <w:rFonts w:asciiTheme="minorHAnsi" w:hAnsiTheme="minorHAnsi" w:cstheme="minorHAnsi"/>
          <w:spacing w:val="9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dal</w:t>
      </w:r>
      <w:r w:rsidRPr="00CA7027">
        <w:rPr>
          <w:rFonts w:asciiTheme="minorHAnsi" w:hAnsiTheme="minorHAnsi" w:cstheme="minorHAnsi"/>
          <w:spacing w:val="8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iCs/>
          <w:sz w:val="20"/>
          <w:szCs w:val="20"/>
        </w:rPr>
        <w:t>bando</w:t>
      </w:r>
      <w:r w:rsidRPr="00CA7027">
        <w:rPr>
          <w:rFonts w:asciiTheme="minorHAnsi" w:hAnsiTheme="minorHAnsi" w:cstheme="minorHAnsi"/>
          <w:sz w:val="20"/>
          <w:szCs w:val="20"/>
        </w:rPr>
        <w:t>,</w:t>
      </w:r>
      <w:r w:rsidRPr="00CA7027">
        <w:rPr>
          <w:rFonts w:asciiTheme="minorHAnsi" w:hAnsiTheme="minorHAnsi" w:cstheme="minorHAnsi"/>
          <w:spacing w:val="11"/>
          <w:sz w:val="20"/>
          <w:szCs w:val="20"/>
        </w:rPr>
        <w:t xml:space="preserve"> </w:t>
      </w:r>
      <w:r w:rsidR="001B5E61" w:rsidRPr="00CA7027">
        <w:rPr>
          <w:rFonts w:asciiTheme="minorHAnsi" w:hAnsiTheme="minorHAnsi" w:cstheme="minorHAnsi"/>
          <w:sz w:val="20"/>
          <w:szCs w:val="20"/>
        </w:rPr>
        <w:t xml:space="preserve">i </w:t>
      </w:r>
      <w:r w:rsidR="001B5E61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Soggetti </w:t>
      </w:r>
      <w:r w:rsidR="00F9438E">
        <w:rPr>
          <w:rFonts w:asciiTheme="minorHAnsi" w:hAnsiTheme="minorHAnsi" w:cstheme="minorHAnsi"/>
          <w:i/>
          <w:iCs/>
          <w:sz w:val="20"/>
          <w:szCs w:val="20"/>
        </w:rPr>
        <w:t xml:space="preserve">Proponenti </w:t>
      </w:r>
      <w:r w:rsidRPr="00CA7027">
        <w:rPr>
          <w:rFonts w:asciiTheme="minorHAnsi" w:hAnsiTheme="minorHAnsi" w:cstheme="minorHAnsi"/>
          <w:sz w:val="20"/>
          <w:szCs w:val="20"/>
        </w:rPr>
        <w:t>sono tenut</w:t>
      </w:r>
      <w:r w:rsidR="001B5E61" w:rsidRPr="00CA7027">
        <w:rPr>
          <w:rFonts w:asciiTheme="minorHAnsi" w:hAnsiTheme="minorHAnsi" w:cstheme="minorHAnsi"/>
          <w:sz w:val="20"/>
          <w:szCs w:val="20"/>
        </w:rPr>
        <w:t>i</w:t>
      </w:r>
      <w:r w:rsidRPr="00CA7027">
        <w:rPr>
          <w:rFonts w:asciiTheme="minorHAnsi" w:hAnsiTheme="minorHAnsi" w:cstheme="minorHAnsi"/>
          <w:sz w:val="20"/>
          <w:szCs w:val="20"/>
        </w:rPr>
        <w:t xml:space="preserve"> a presentare</w:t>
      </w:r>
      <w:r w:rsidR="00070ED2" w:rsidRPr="00CA7027">
        <w:rPr>
          <w:rFonts w:asciiTheme="minorHAnsi" w:hAnsiTheme="minorHAnsi" w:cstheme="minorHAnsi"/>
          <w:sz w:val="20"/>
          <w:szCs w:val="20"/>
        </w:rPr>
        <w:t xml:space="preserve"> la </w:t>
      </w:r>
      <w:r w:rsidR="001F2579">
        <w:rPr>
          <w:rFonts w:asciiTheme="minorHAnsi" w:hAnsiTheme="minorHAnsi" w:cstheme="minorHAnsi"/>
          <w:sz w:val="20"/>
          <w:szCs w:val="20"/>
        </w:rPr>
        <w:t>richiesta di finanziamento</w:t>
      </w:r>
      <w:r w:rsidRPr="00CA7027">
        <w:rPr>
          <w:rFonts w:asciiTheme="minorHAnsi" w:hAnsiTheme="minorHAnsi" w:cstheme="minorHAnsi"/>
          <w:sz w:val="20"/>
          <w:szCs w:val="20"/>
        </w:rPr>
        <w:t xml:space="preserve">, a partire dalle ore </w:t>
      </w:r>
      <w:r w:rsidR="00D81E25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D81E25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D81E25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Pr="00CA7027">
        <w:rPr>
          <w:rFonts w:asciiTheme="minorHAnsi" w:hAnsiTheme="minorHAnsi" w:cstheme="minorHAnsi"/>
          <w:sz w:val="20"/>
          <w:szCs w:val="20"/>
        </w:rPr>
        <w:t xml:space="preserve">del giorno </w:t>
      </w:r>
      <w:r w:rsidR="00D81E25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D81E25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D81E25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Pr="00CA7027">
        <w:rPr>
          <w:rFonts w:asciiTheme="minorHAnsi" w:hAnsiTheme="minorHAnsi" w:cstheme="minorHAnsi"/>
          <w:sz w:val="20"/>
          <w:szCs w:val="20"/>
        </w:rPr>
        <w:t xml:space="preserve">e fino alle ore 12:00 del giorno </w:t>
      </w:r>
      <w:r w:rsidR="00D81E25" w:rsidRPr="00CA7027">
        <w:rPr>
          <w:rFonts w:asciiTheme="minorHAnsi" w:hAnsiTheme="minorHAnsi" w:cstheme="minorHAnsi"/>
          <w:bCs/>
          <w:sz w:val="20"/>
          <w:szCs w:val="20"/>
          <w:highlight w:val="yellow"/>
        </w:rPr>
        <w:t>[completare]</w:t>
      </w:r>
      <w:r w:rsidRPr="00CA7027">
        <w:rPr>
          <w:rFonts w:asciiTheme="minorHAnsi" w:hAnsiTheme="minorHAnsi" w:cstheme="minorHAnsi"/>
          <w:sz w:val="20"/>
          <w:szCs w:val="20"/>
        </w:rPr>
        <w:t xml:space="preserve">, </w:t>
      </w:r>
      <w:r w:rsidR="00581991" w:rsidRPr="00CA7027">
        <w:rPr>
          <w:rFonts w:asciiTheme="minorHAnsi" w:hAnsiTheme="minorHAnsi" w:cstheme="minorHAnsi"/>
          <w:sz w:val="20"/>
          <w:szCs w:val="20"/>
        </w:rPr>
        <w:t xml:space="preserve">a pena di irricevibilità, </w:t>
      </w:r>
      <w:r w:rsidRPr="00CA7027">
        <w:rPr>
          <w:rFonts w:asciiTheme="minorHAnsi" w:hAnsiTheme="minorHAnsi" w:cstheme="minorHAnsi"/>
          <w:sz w:val="20"/>
          <w:szCs w:val="20"/>
        </w:rPr>
        <w:t>mediante invio all’indirizzo di posta elettronica certificata (PEC),</w:t>
      </w:r>
      <w:r w:rsidR="00995237" w:rsidRPr="00CA7027">
        <w:rPr>
          <w:rFonts w:asciiTheme="minorHAnsi" w:hAnsiTheme="minorHAnsi" w:cstheme="minorHAnsi"/>
          <w:sz w:val="20"/>
          <w:szCs w:val="20"/>
        </w:rPr>
        <w:t xml:space="preserve"> </w:t>
      </w:r>
      <w:hyperlink r:id="rId8" w:history="1">
        <w:r w:rsidR="00995237" w:rsidRPr="00CA7027">
          <w:rPr>
            <w:rStyle w:val="Collegamentoipertestuale"/>
            <w:rFonts w:asciiTheme="minorHAnsi" w:hAnsiTheme="minorHAnsi" w:cstheme="minorHAnsi"/>
            <w:sz w:val="20"/>
            <w:szCs w:val="20"/>
          </w:rPr>
          <w:t>protocollo-ammcen@cnr.it</w:t>
        </w:r>
      </w:hyperlink>
      <w:r w:rsidR="00BD6CEA" w:rsidRPr="00CA7027">
        <w:rPr>
          <w:rStyle w:val="Collegamentoipertestuale"/>
          <w:rFonts w:asciiTheme="minorHAnsi" w:hAnsiTheme="minorHAnsi" w:cstheme="minorHAnsi"/>
          <w:sz w:val="20"/>
          <w:szCs w:val="20"/>
        </w:rPr>
        <w:t xml:space="preserve">. </w:t>
      </w:r>
      <w:r w:rsidR="00995237" w:rsidRPr="00CA7027">
        <w:rPr>
          <w:rStyle w:val="Collegamentoipertestuale"/>
          <w:rFonts w:asciiTheme="minorHAnsi" w:hAnsiTheme="minorHAnsi" w:cstheme="minorHAnsi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 xml:space="preserve">con intestazione che riporta il numero del bando </w:t>
      </w:r>
      <w:r w:rsidR="00D81E25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D81E25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D81E25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AB1084" w:rsidRPr="00CA7027">
        <w:rPr>
          <w:rFonts w:asciiTheme="minorHAnsi" w:hAnsiTheme="minorHAnsi" w:cstheme="minorHAnsi"/>
          <w:sz w:val="20"/>
          <w:szCs w:val="20"/>
        </w:rPr>
        <w:t>.</w:t>
      </w:r>
    </w:p>
    <w:p w14:paraId="3CAAFFFE" w14:textId="208C63F2" w:rsidR="00837682" w:rsidRPr="00CA7027" w:rsidRDefault="00AB1084" w:rsidP="0096200F">
      <w:pPr>
        <w:tabs>
          <w:tab w:val="left" w:pos="822"/>
        </w:tabs>
        <w:spacing w:before="119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L</w:t>
      </w:r>
      <w:r w:rsidR="00837682" w:rsidRPr="00CA7027">
        <w:rPr>
          <w:rFonts w:asciiTheme="minorHAnsi" w:hAnsiTheme="minorHAnsi" w:cstheme="minorHAnsi"/>
          <w:sz w:val="20"/>
          <w:szCs w:val="20"/>
        </w:rPr>
        <w:t xml:space="preserve">a documentazione </w:t>
      </w:r>
      <w:r w:rsidRPr="00CA7027">
        <w:rPr>
          <w:rFonts w:asciiTheme="minorHAnsi" w:hAnsiTheme="minorHAnsi" w:cstheme="minorHAnsi"/>
          <w:sz w:val="20"/>
          <w:szCs w:val="20"/>
        </w:rPr>
        <w:t>della presente procedura comprende:</w:t>
      </w:r>
    </w:p>
    <w:p w14:paraId="440532D9" w14:textId="77777777" w:rsidR="00D81E25" w:rsidRPr="00CA7027" w:rsidRDefault="00D81E25" w:rsidP="0096200F">
      <w:pPr>
        <w:tabs>
          <w:tab w:val="left" w:pos="822"/>
        </w:tabs>
        <w:spacing w:before="119"/>
        <w:jc w:val="both"/>
        <w:rPr>
          <w:rFonts w:asciiTheme="minorHAnsi" w:hAnsiTheme="minorHAnsi" w:cstheme="minorHAnsi"/>
          <w:sz w:val="20"/>
          <w:szCs w:val="20"/>
        </w:rPr>
      </w:pPr>
    </w:p>
    <w:p w14:paraId="072B9A74" w14:textId="4C411669" w:rsidR="00837682" w:rsidRPr="00573E6D" w:rsidRDefault="00F15668" w:rsidP="006F33A9">
      <w:pPr>
        <w:pStyle w:val="Paragrafoelenco"/>
        <w:numPr>
          <w:ilvl w:val="0"/>
          <w:numId w:val="20"/>
        </w:numPr>
        <w:tabs>
          <w:tab w:val="left" w:pos="824"/>
        </w:tabs>
        <w:ind w:left="714" w:right="108" w:hanging="357"/>
        <w:jc w:val="both"/>
        <w:rPr>
          <w:rFonts w:cstheme="minorHAnsi"/>
          <w:sz w:val="20"/>
          <w:szCs w:val="20"/>
          <w:lang w:val="it-IT"/>
        </w:rPr>
      </w:pPr>
      <w:r w:rsidRPr="00573E6D">
        <w:rPr>
          <w:rFonts w:cstheme="minorHAnsi"/>
          <w:sz w:val="20"/>
          <w:szCs w:val="20"/>
          <w:lang w:val="it-IT"/>
        </w:rPr>
        <w:t>D</w:t>
      </w:r>
      <w:r w:rsidR="00837682" w:rsidRPr="00573E6D">
        <w:rPr>
          <w:rFonts w:cstheme="minorHAnsi"/>
          <w:sz w:val="20"/>
          <w:szCs w:val="20"/>
          <w:lang w:val="it-IT"/>
        </w:rPr>
        <w:t>omanda di partecipazione</w:t>
      </w:r>
      <w:r w:rsidR="000531FB" w:rsidRPr="00573E6D">
        <w:rPr>
          <w:rFonts w:cstheme="minorHAnsi"/>
          <w:sz w:val="20"/>
          <w:szCs w:val="20"/>
          <w:lang w:val="it-IT"/>
        </w:rPr>
        <w:t xml:space="preserve"> </w:t>
      </w:r>
      <w:r w:rsidR="006F33A9" w:rsidRPr="00573E6D">
        <w:rPr>
          <w:rFonts w:cstheme="minorHAnsi"/>
          <w:sz w:val="20"/>
          <w:szCs w:val="20"/>
          <w:lang w:val="it-IT"/>
        </w:rPr>
        <w:t xml:space="preserve">attestante il possesso dei requisiti di </w:t>
      </w:r>
      <w:r w:rsidR="00573E6D" w:rsidRPr="00573E6D">
        <w:rPr>
          <w:rFonts w:cstheme="minorHAnsi"/>
          <w:sz w:val="20"/>
          <w:szCs w:val="20"/>
          <w:lang w:val="it-IT"/>
        </w:rPr>
        <w:t>ammissibilità</w:t>
      </w:r>
      <w:r w:rsidR="006F33A9" w:rsidRPr="00573E6D">
        <w:rPr>
          <w:rFonts w:cstheme="minorHAnsi"/>
          <w:sz w:val="20"/>
          <w:szCs w:val="20"/>
          <w:lang w:val="it-IT"/>
        </w:rPr>
        <w:t xml:space="preserve"> al finanziamento </w:t>
      </w:r>
      <w:r w:rsidR="002421AA" w:rsidRPr="00573E6D">
        <w:rPr>
          <w:rFonts w:cstheme="minorHAnsi"/>
          <w:sz w:val="20"/>
          <w:szCs w:val="20"/>
          <w:lang w:val="it-IT"/>
        </w:rPr>
        <w:t>(A</w:t>
      </w:r>
      <w:r w:rsidR="00837682" w:rsidRPr="00573E6D">
        <w:rPr>
          <w:rFonts w:cstheme="minorHAnsi"/>
          <w:sz w:val="20"/>
          <w:szCs w:val="20"/>
          <w:lang w:val="it-IT"/>
        </w:rPr>
        <w:t>llegato 1</w:t>
      </w:r>
      <w:r w:rsidR="002421AA" w:rsidRPr="00573E6D">
        <w:rPr>
          <w:rFonts w:cstheme="minorHAnsi"/>
          <w:sz w:val="20"/>
          <w:szCs w:val="20"/>
          <w:lang w:val="it-IT"/>
        </w:rPr>
        <w:t>)</w:t>
      </w:r>
      <w:r w:rsidR="00837682" w:rsidRPr="00573E6D">
        <w:rPr>
          <w:rFonts w:cstheme="minorHAnsi"/>
          <w:sz w:val="20"/>
          <w:szCs w:val="20"/>
          <w:lang w:val="it-IT"/>
        </w:rPr>
        <w:t>;</w:t>
      </w:r>
    </w:p>
    <w:p w14:paraId="2ED10C30" w14:textId="298FCD06" w:rsidR="00837682" w:rsidRPr="00573E6D" w:rsidRDefault="00B96EB6" w:rsidP="00D81E25">
      <w:pPr>
        <w:pStyle w:val="Paragrafoelenco"/>
        <w:numPr>
          <w:ilvl w:val="0"/>
          <w:numId w:val="20"/>
        </w:numPr>
        <w:tabs>
          <w:tab w:val="left" w:pos="822"/>
        </w:tabs>
        <w:ind w:left="714" w:hanging="357"/>
        <w:contextualSpacing w:val="0"/>
        <w:jc w:val="both"/>
        <w:rPr>
          <w:rFonts w:cstheme="minorHAnsi"/>
          <w:sz w:val="20"/>
          <w:szCs w:val="20"/>
          <w:lang w:val="it-IT"/>
        </w:rPr>
      </w:pPr>
      <w:r w:rsidRPr="00573E6D">
        <w:rPr>
          <w:rFonts w:cstheme="minorHAnsi"/>
          <w:sz w:val="20"/>
          <w:szCs w:val="20"/>
          <w:lang w:val="it-IT"/>
        </w:rPr>
        <w:t xml:space="preserve">Descrizione Progetto </w:t>
      </w:r>
      <w:r w:rsidR="002421AA" w:rsidRPr="00573E6D">
        <w:rPr>
          <w:rFonts w:cstheme="minorHAnsi"/>
          <w:sz w:val="20"/>
          <w:szCs w:val="20"/>
          <w:lang w:val="it-IT"/>
        </w:rPr>
        <w:t>(A</w:t>
      </w:r>
      <w:r w:rsidR="00837682" w:rsidRPr="00573E6D">
        <w:rPr>
          <w:rFonts w:cstheme="minorHAnsi"/>
          <w:sz w:val="20"/>
          <w:szCs w:val="20"/>
          <w:lang w:val="it-IT"/>
        </w:rPr>
        <w:t>llegato</w:t>
      </w:r>
      <w:r w:rsidR="00837682" w:rsidRPr="00573E6D">
        <w:rPr>
          <w:rFonts w:cstheme="minorHAnsi"/>
          <w:spacing w:val="-3"/>
          <w:sz w:val="20"/>
          <w:szCs w:val="20"/>
          <w:lang w:val="it-IT"/>
        </w:rPr>
        <w:t xml:space="preserve"> </w:t>
      </w:r>
      <w:r w:rsidR="00F248A1" w:rsidRPr="00573E6D">
        <w:rPr>
          <w:rFonts w:cstheme="minorHAnsi"/>
          <w:spacing w:val="-5"/>
          <w:sz w:val="20"/>
          <w:szCs w:val="20"/>
          <w:lang w:val="it-IT"/>
        </w:rPr>
        <w:t>2</w:t>
      </w:r>
      <w:r w:rsidR="002421AA" w:rsidRPr="00573E6D">
        <w:rPr>
          <w:rFonts w:cstheme="minorHAnsi"/>
          <w:spacing w:val="-5"/>
          <w:sz w:val="20"/>
          <w:szCs w:val="20"/>
          <w:lang w:val="it-IT"/>
        </w:rPr>
        <w:t>)</w:t>
      </w:r>
      <w:r w:rsidR="00837682" w:rsidRPr="00573E6D">
        <w:rPr>
          <w:rFonts w:cstheme="minorHAnsi"/>
          <w:spacing w:val="-5"/>
          <w:sz w:val="20"/>
          <w:szCs w:val="20"/>
          <w:lang w:val="it-IT"/>
        </w:rPr>
        <w:t>;</w:t>
      </w:r>
    </w:p>
    <w:p w14:paraId="24CD622F" w14:textId="3652EECB" w:rsidR="00837682" w:rsidRPr="00573E6D" w:rsidRDefault="00B96EB6" w:rsidP="00D81E25">
      <w:pPr>
        <w:pStyle w:val="Paragrafoelenco"/>
        <w:numPr>
          <w:ilvl w:val="0"/>
          <w:numId w:val="20"/>
        </w:numPr>
        <w:tabs>
          <w:tab w:val="left" w:pos="822"/>
        </w:tabs>
        <w:ind w:left="714" w:hanging="357"/>
        <w:contextualSpacing w:val="0"/>
        <w:jc w:val="both"/>
        <w:rPr>
          <w:rFonts w:cstheme="minorHAnsi"/>
          <w:sz w:val="20"/>
          <w:szCs w:val="20"/>
          <w:lang w:val="it-IT"/>
        </w:rPr>
      </w:pPr>
      <w:r w:rsidRPr="00573E6D">
        <w:rPr>
          <w:rFonts w:cstheme="minorHAnsi"/>
          <w:sz w:val="20"/>
          <w:szCs w:val="20"/>
          <w:lang w:val="it-IT"/>
        </w:rPr>
        <w:t xml:space="preserve">Relazione Illustrativa al </w:t>
      </w:r>
      <w:r w:rsidR="00837682" w:rsidRPr="00573E6D">
        <w:rPr>
          <w:rFonts w:cstheme="minorHAnsi"/>
          <w:sz w:val="20"/>
          <w:szCs w:val="20"/>
          <w:lang w:val="it-IT"/>
        </w:rPr>
        <w:t>Piano</w:t>
      </w:r>
      <w:r w:rsidR="00837682" w:rsidRPr="00573E6D">
        <w:rPr>
          <w:rFonts w:cstheme="minorHAnsi"/>
          <w:spacing w:val="-5"/>
          <w:sz w:val="20"/>
          <w:szCs w:val="20"/>
          <w:lang w:val="it-IT"/>
        </w:rPr>
        <w:t xml:space="preserve"> </w:t>
      </w:r>
      <w:r w:rsidR="004D6D32" w:rsidRPr="00573E6D">
        <w:rPr>
          <w:rFonts w:cstheme="minorHAnsi"/>
          <w:sz w:val="20"/>
          <w:szCs w:val="20"/>
          <w:lang w:val="it-IT"/>
        </w:rPr>
        <w:t>E</w:t>
      </w:r>
      <w:r w:rsidR="00837682" w:rsidRPr="00573E6D">
        <w:rPr>
          <w:rFonts w:cstheme="minorHAnsi"/>
          <w:sz w:val="20"/>
          <w:szCs w:val="20"/>
          <w:lang w:val="it-IT"/>
        </w:rPr>
        <w:t xml:space="preserve">conomico </w:t>
      </w:r>
      <w:r w:rsidR="004D6D32" w:rsidRPr="00573E6D">
        <w:rPr>
          <w:rFonts w:cstheme="minorHAnsi"/>
          <w:sz w:val="20"/>
          <w:szCs w:val="20"/>
          <w:lang w:val="it-IT"/>
        </w:rPr>
        <w:t>F</w:t>
      </w:r>
      <w:r w:rsidR="00837682" w:rsidRPr="00573E6D">
        <w:rPr>
          <w:rFonts w:cstheme="minorHAnsi"/>
          <w:sz w:val="20"/>
          <w:szCs w:val="20"/>
          <w:lang w:val="it-IT"/>
        </w:rPr>
        <w:t>inanziario</w:t>
      </w:r>
      <w:r w:rsidR="00837682" w:rsidRPr="00573E6D">
        <w:rPr>
          <w:rFonts w:cstheme="minorHAnsi"/>
          <w:spacing w:val="-5"/>
          <w:sz w:val="20"/>
          <w:szCs w:val="20"/>
          <w:lang w:val="it-IT"/>
        </w:rPr>
        <w:t xml:space="preserve"> </w:t>
      </w:r>
      <w:r w:rsidR="002421AA" w:rsidRPr="00573E6D">
        <w:rPr>
          <w:rFonts w:cstheme="minorHAnsi"/>
          <w:sz w:val="20"/>
          <w:szCs w:val="20"/>
          <w:lang w:val="it-IT"/>
        </w:rPr>
        <w:t>(A</w:t>
      </w:r>
      <w:r w:rsidR="00837682" w:rsidRPr="00573E6D">
        <w:rPr>
          <w:rFonts w:cstheme="minorHAnsi"/>
          <w:sz w:val="20"/>
          <w:szCs w:val="20"/>
          <w:lang w:val="it-IT"/>
        </w:rPr>
        <w:t>llegato</w:t>
      </w:r>
      <w:r w:rsidR="00837682" w:rsidRPr="00573E6D">
        <w:rPr>
          <w:rFonts w:cstheme="minorHAnsi"/>
          <w:spacing w:val="-3"/>
          <w:sz w:val="20"/>
          <w:szCs w:val="20"/>
          <w:lang w:val="it-IT"/>
        </w:rPr>
        <w:t xml:space="preserve"> </w:t>
      </w:r>
      <w:r w:rsidR="00F248A1" w:rsidRPr="00573E6D">
        <w:rPr>
          <w:rFonts w:cstheme="minorHAnsi"/>
          <w:spacing w:val="-3"/>
          <w:sz w:val="20"/>
          <w:szCs w:val="20"/>
          <w:lang w:val="it-IT"/>
        </w:rPr>
        <w:t>3</w:t>
      </w:r>
      <w:r w:rsidR="002421AA" w:rsidRPr="00573E6D">
        <w:rPr>
          <w:rFonts w:cstheme="minorHAnsi"/>
          <w:spacing w:val="-3"/>
          <w:sz w:val="20"/>
          <w:szCs w:val="20"/>
          <w:lang w:val="it-IT"/>
        </w:rPr>
        <w:t>)</w:t>
      </w:r>
      <w:r w:rsidR="00837682" w:rsidRPr="00573E6D">
        <w:rPr>
          <w:rFonts w:cstheme="minorHAnsi"/>
          <w:spacing w:val="-5"/>
          <w:sz w:val="20"/>
          <w:szCs w:val="20"/>
          <w:lang w:val="it-IT"/>
        </w:rPr>
        <w:t>;</w:t>
      </w:r>
    </w:p>
    <w:p w14:paraId="5659F8C7" w14:textId="792B6929" w:rsidR="00B96EB6" w:rsidRPr="00573E6D" w:rsidRDefault="00B96EB6" w:rsidP="00D81E25">
      <w:pPr>
        <w:pStyle w:val="Paragrafoelenco"/>
        <w:numPr>
          <w:ilvl w:val="0"/>
          <w:numId w:val="20"/>
        </w:numPr>
        <w:tabs>
          <w:tab w:val="left" w:pos="822"/>
        </w:tabs>
        <w:ind w:left="714" w:hanging="357"/>
        <w:contextualSpacing w:val="0"/>
        <w:jc w:val="both"/>
        <w:rPr>
          <w:rFonts w:cstheme="minorHAnsi"/>
          <w:sz w:val="20"/>
          <w:szCs w:val="20"/>
          <w:lang w:val="it-IT"/>
        </w:rPr>
      </w:pPr>
      <w:r w:rsidRPr="00573E6D">
        <w:rPr>
          <w:rFonts w:cstheme="minorHAnsi"/>
          <w:sz w:val="20"/>
          <w:szCs w:val="20"/>
          <w:lang w:val="it-IT"/>
        </w:rPr>
        <w:t>Piano Economico Finanziario</w:t>
      </w:r>
      <w:r w:rsidR="00AE2B9C" w:rsidRPr="00573E6D">
        <w:rPr>
          <w:rFonts w:cstheme="minorHAnsi"/>
          <w:sz w:val="20"/>
          <w:szCs w:val="20"/>
          <w:lang w:val="it-IT"/>
        </w:rPr>
        <w:t xml:space="preserve"> </w:t>
      </w:r>
      <w:r w:rsidR="006F33A9" w:rsidRPr="00573E6D">
        <w:rPr>
          <w:rFonts w:cstheme="minorHAnsi"/>
          <w:sz w:val="20"/>
          <w:szCs w:val="20"/>
          <w:lang w:val="it-IT"/>
        </w:rPr>
        <w:t xml:space="preserve">in formato </w:t>
      </w:r>
      <w:proofErr w:type="spellStart"/>
      <w:r w:rsidR="006F33A9" w:rsidRPr="00573E6D">
        <w:rPr>
          <w:rFonts w:cstheme="minorHAnsi"/>
          <w:sz w:val="20"/>
          <w:szCs w:val="20"/>
          <w:lang w:val="it-IT"/>
        </w:rPr>
        <w:t>excel</w:t>
      </w:r>
      <w:proofErr w:type="spellEnd"/>
      <w:r w:rsidR="006F33A9" w:rsidRPr="00573E6D">
        <w:rPr>
          <w:rFonts w:cstheme="minorHAnsi"/>
          <w:sz w:val="20"/>
          <w:szCs w:val="20"/>
          <w:lang w:val="it-IT"/>
        </w:rPr>
        <w:t xml:space="preserve"> </w:t>
      </w:r>
      <w:r w:rsidR="00AE2B9C" w:rsidRPr="00573E6D">
        <w:rPr>
          <w:rFonts w:cstheme="minorHAnsi"/>
          <w:sz w:val="20"/>
          <w:szCs w:val="20"/>
          <w:lang w:val="it-IT"/>
        </w:rPr>
        <w:t>(Allegato 4)</w:t>
      </w:r>
    </w:p>
    <w:p w14:paraId="265A6C0C" w14:textId="7BBAC927" w:rsidR="00AE2B9C" w:rsidRPr="00573E6D" w:rsidRDefault="00AE2B9C" w:rsidP="00AE2B9C">
      <w:pPr>
        <w:pStyle w:val="Paragrafoelenco"/>
        <w:numPr>
          <w:ilvl w:val="0"/>
          <w:numId w:val="20"/>
        </w:numPr>
        <w:tabs>
          <w:tab w:val="left" w:pos="822"/>
        </w:tabs>
        <w:ind w:left="714" w:hanging="357"/>
        <w:contextualSpacing w:val="0"/>
        <w:jc w:val="both"/>
        <w:rPr>
          <w:rFonts w:cstheme="minorHAnsi"/>
          <w:sz w:val="20"/>
          <w:szCs w:val="20"/>
          <w:lang w:val="it-IT"/>
        </w:rPr>
      </w:pPr>
      <w:r w:rsidRPr="00573E6D">
        <w:rPr>
          <w:rFonts w:cstheme="minorHAnsi"/>
          <w:sz w:val="20"/>
          <w:szCs w:val="20"/>
          <w:lang w:val="it-IT"/>
        </w:rPr>
        <w:t xml:space="preserve">Dichiarazione obblighi </w:t>
      </w:r>
      <w:proofErr w:type="spellStart"/>
      <w:r w:rsidRPr="00573E6D">
        <w:rPr>
          <w:rFonts w:cstheme="minorHAnsi"/>
          <w:sz w:val="20"/>
          <w:szCs w:val="20"/>
          <w:lang w:val="it-IT"/>
        </w:rPr>
        <w:t>assunzionali</w:t>
      </w:r>
      <w:proofErr w:type="spellEnd"/>
      <w:r w:rsidRPr="00573E6D">
        <w:rPr>
          <w:rFonts w:cstheme="minorHAnsi"/>
          <w:sz w:val="20"/>
          <w:szCs w:val="20"/>
          <w:lang w:val="it-IT"/>
        </w:rPr>
        <w:t xml:space="preserve"> (Allegato 5)</w:t>
      </w:r>
    </w:p>
    <w:p w14:paraId="0E6570C1" w14:textId="3FE53920" w:rsidR="002421AA" w:rsidRPr="00573E6D" w:rsidRDefault="002421AA" w:rsidP="00D81E25">
      <w:pPr>
        <w:pStyle w:val="Paragrafoelenco"/>
        <w:numPr>
          <w:ilvl w:val="0"/>
          <w:numId w:val="20"/>
        </w:numPr>
        <w:tabs>
          <w:tab w:val="left" w:pos="822"/>
        </w:tabs>
        <w:ind w:left="714" w:hanging="357"/>
        <w:contextualSpacing w:val="0"/>
        <w:jc w:val="both"/>
        <w:rPr>
          <w:rFonts w:cstheme="minorHAnsi"/>
          <w:sz w:val="20"/>
          <w:szCs w:val="20"/>
          <w:lang w:val="it-IT"/>
        </w:rPr>
      </w:pPr>
      <w:r w:rsidRPr="00573E6D">
        <w:rPr>
          <w:rFonts w:cstheme="minorHAnsi"/>
          <w:sz w:val="20"/>
          <w:szCs w:val="20"/>
          <w:lang w:val="it-IT"/>
        </w:rPr>
        <w:t xml:space="preserve">Autodichiarazione di assenza di situazioni di conflitto di interessi (Allegato </w:t>
      </w:r>
      <w:r w:rsidR="00AE2B9C" w:rsidRPr="00573E6D">
        <w:rPr>
          <w:rFonts w:cstheme="minorHAnsi"/>
          <w:sz w:val="20"/>
          <w:szCs w:val="20"/>
          <w:lang w:val="it-IT"/>
        </w:rPr>
        <w:t>6</w:t>
      </w:r>
      <w:r w:rsidRPr="00573E6D">
        <w:rPr>
          <w:rFonts w:cstheme="minorHAnsi"/>
          <w:sz w:val="20"/>
          <w:szCs w:val="20"/>
          <w:lang w:val="it-IT"/>
        </w:rPr>
        <w:t>)</w:t>
      </w:r>
    </w:p>
    <w:p w14:paraId="4D557145" w14:textId="79C71369" w:rsidR="002421AA" w:rsidRPr="00573E6D" w:rsidRDefault="002421AA" w:rsidP="00D81E25">
      <w:pPr>
        <w:pStyle w:val="Paragrafoelenco"/>
        <w:numPr>
          <w:ilvl w:val="0"/>
          <w:numId w:val="20"/>
        </w:numPr>
        <w:tabs>
          <w:tab w:val="left" w:pos="822"/>
        </w:tabs>
        <w:ind w:left="714" w:hanging="357"/>
        <w:contextualSpacing w:val="0"/>
        <w:jc w:val="both"/>
        <w:rPr>
          <w:rFonts w:cstheme="minorHAnsi"/>
          <w:sz w:val="20"/>
          <w:szCs w:val="20"/>
          <w:lang w:val="it-IT"/>
        </w:rPr>
      </w:pPr>
      <w:r w:rsidRPr="00573E6D">
        <w:rPr>
          <w:rFonts w:cstheme="minorHAnsi"/>
          <w:sz w:val="20"/>
          <w:szCs w:val="20"/>
          <w:lang w:val="it-IT"/>
        </w:rPr>
        <w:t xml:space="preserve">DSAN unica proposta progettuale per area tematica (Allegato </w:t>
      </w:r>
      <w:r w:rsidR="00AE2B9C" w:rsidRPr="00573E6D">
        <w:rPr>
          <w:rFonts w:cstheme="minorHAnsi"/>
          <w:sz w:val="20"/>
          <w:szCs w:val="20"/>
          <w:lang w:val="it-IT"/>
        </w:rPr>
        <w:t>7</w:t>
      </w:r>
      <w:r w:rsidRPr="00573E6D">
        <w:rPr>
          <w:rFonts w:cstheme="minorHAnsi"/>
          <w:sz w:val="20"/>
          <w:szCs w:val="20"/>
          <w:lang w:val="it-IT"/>
        </w:rPr>
        <w:t>)</w:t>
      </w:r>
    </w:p>
    <w:p w14:paraId="65869403" w14:textId="7BD5BE5B" w:rsidR="002421AA" w:rsidRPr="00573E6D" w:rsidRDefault="002421AA" w:rsidP="00D81E25">
      <w:pPr>
        <w:pStyle w:val="Paragrafoelenco"/>
        <w:numPr>
          <w:ilvl w:val="0"/>
          <w:numId w:val="20"/>
        </w:numPr>
        <w:tabs>
          <w:tab w:val="left" w:pos="822"/>
        </w:tabs>
        <w:ind w:left="714" w:hanging="357"/>
        <w:contextualSpacing w:val="0"/>
        <w:jc w:val="both"/>
        <w:rPr>
          <w:rFonts w:cstheme="minorHAnsi"/>
          <w:sz w:val="20"/>
          <w:szCs w:val="20"/>
          <w:lang w:val="it-IT"/>
        </w:rPr>
      </w:pPr>
      <w:r w:rsidRPr="00573E6D">
        <w:rPr>
          <w:rFonts w:cstheme="minorHAnsi"/>
          <w:sz w:val="20"/>
          <w:szCs w:val="20"/>
          <w:lang w:val="it-IT"/>
        </w:rPr>
        <w:t xml:space="preserve">DSAN rispetto del principio DNSH (Allegato </w:t>
      </w:r>
      <w:r w:rsidR="00AE2B9C" w:rsidRPr="00573E6D">
        <w:rPr>
          <w:rFonts w:cstheme="minorHAnsi"/>
          <w:sz w:val="20"/>
          <w:szCs w:val="20"/>
          <w:lang w:val="it-IT"/>
        </w:rPr>
        <w:t>8</w:t>
      </w:r>
      <w:r w:rsidRPr="00573E6D">
        <w:rPr>
          <w:rFonts w:cstheme="minorHAnsi"/>
          <w:sz w:val="20"/>
          <w:szCs w:val="20"/>
          <w:lang w:val="it-IT"/>
        </w:rPr>
        <w:t>)</w:t>
      </w:r>
    </w:p>
    <w:p w14:paraId="691F9154" w14:textId="77777777" w:rsidR="005D147A" w:rsidRPr="00CA7027" w:rsidRDefault="005D147A" w:rsidP="003521B4">
      <w:pPr>
        <w:tabs>
          <w:tab w:val="left" w:pos="822"/>
        </w:tabs>
        <w:ind w:right="109"/>
        <w:jc w:val="both"/>
        <w:rPr>
          <w:rFonts w:asciiTheme="minorHAnsi" w:hAnsiTheme="minorHAnsi" w:cstheme="minorHAnsi"/>
          <w:sz w:val="20"/>
          <w:szCs w:val="20"/>
        </w:rPr>
      </w:pPr>
    </w:p>
    <w:p w14:paraId="33B94721" w14:textId="6C868A35" w:rsidR="00AB1084" w:rsidRDefault="00AB1084" w:rsidP="003521B4">
      <w:pPr>
        <w:tabs>
          <w:tab w:val="left" w:pos="822"/>
        </w:tabs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Tutti i documenti relativi alla presente procedura devono essere sottoscritti con firma digitale di cui all’art. 1, comma 1, lett. s) del D.</w:t>
      </w:r>
      <w:r w:rsidR="00BD6CEA" w:rsidRPr="00CA7027">
        <w:rPr>
          <w:rFonts w:asciiTheme="minorHAnsi" w:hAnsiTheme="minorHAnsi" w:cstheme="minorHAnsi"/>
          <w:sz w:val="20"/>
          <w:szCs w:val="20"/>
        </w:rPr>
        <w:t>l</w:t>
      </w:r>
      <w:r w:rsidRPr="00CA7027">
        <w:rPr>
          <w:rFonts w:asciiTheme="minorHAnsi" w:hAnsiTheme="minorHAnsi" w:cstheme="minorHAnsi"/>
          <w:sz w:val="20"/>
          <w:szCs w:val="20"/>
        </w:rPr>
        <w:t>gs. n. 82/2005 o altra firma elettronica qualificata o firma elettronica avanzata.</w:t>
      </w:r>
    </w:p>
    <w:p w14:paraId="553B7D7C" w14:textId="77777777" w:rsidR="006F33A9" w:rsidRDefault="006F33A9" w:rsidP="003521B4">
      <w:pPr>
        <w:tabs>
          <w:tab w:val="left" w:pos="822"/>
        </w:tabs>
        <w:ind w:right="109"/>
        <w:jc w:val="both"/>
        <w:rPr>
          <w:rFonts w:asciiTheme="minorHAnsi" w:hAnsiTheme="minorHAnsi" w:cstheme="minorHAnsi"/>
          <w:sz w:val="20"/>
          <w:szCs w:val="20"/>
        </w:rPr>
      </w:pPr>
    </w:p>
    <w:p w14:paraId="00013324" w14:textId="606486F1" w:rsidR="006F33A9" w:rsidRPr="006F33A9" w:rsidRDefault="006F33A9" w:rsidP="006F33A9">
      <w:pPr>
        <w:tabs>
          <w:tab w:val="left" w:pos="822"/>
        </w:tabs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6F33A9">
        <w:rPr>
          <w:rFonts w:asciiTheme="minorHAnsi" w:hAnsiTheme="minorHAnsi" w:cstheme="minorHAnsi"/>
          <w:sz w:val="20"/>
          <w:szCs w:val="20"/>
        </w:rPr>
        <w:t xml:space="preserve">Al fine di poter </w:t>
      </w:r>
      <w:r>
        <w:rPr>
          <w:rFonts w:asciiTheme="minorHAnsi" w:hAnsiTheme="minorHAnsi" w:cstheme="minorHAnsi"/>
          <w:sz w:val="20"/>
          <w:szCs w:val="20"/>
        </w:rPr>
        <w:t xml:space="preserve">accedere al finanziamento, </w:t>
      </w:r>
      <w:r w:rsidRPr="006F33A9">
        <w:rPr>
          <w:rFonts w:asciiTheme="minorHAnsi" w:hAnsiTheme="minorHAnsi" w:cstheme="minorHAnsi"/>
          <w:sz w:val="20"/>
          <w:szCs w:val="20"/>
        </w:rPr>
        <w:t>si richiede di indicare un acronimo identifica</w:t>
      </w:r>
      <w:r>
        <w:rPr>
          <w:rFonts w:asciiTheme="minorHAnsi" w:hAnsiTheme="minorHAnsi" w:cstheme="minorHAnsi"/>
          <w:sz w:val="20"/>
          <w:szCs w:val="20"/>
        </w:rPr>
        <w:t xml:space="preserve">tivo, in modo univoco, della </w:t>
      </w:r>
      <w:r w:rsidRPr="006F33A9">
        <w:rPr>
          <w:rFonts w:asciiTheme="minorHAnsi" w:hAnsiTheme="minorHAnsi" w:cstheme="minorHAnsi"/>
          <w:sz w:val="20"/>
          <w:szCs w:val="20"/>
        </w:rPr>
        <w:t>proposta progettuale</w:t>
      </w:r>
      <w:r w:rsidR="009868BB">
        <w:rPr>
          <w:rFonts w:asciiTheme="minorHAnsi" w:hAnsiTheme="minorHAnsi" w:cstheme="minorHAnsi"/>
          <w:sz w:val="20"/>
          <w:szCs w:val="20"/>
        </w:rPr>
        <w:t>.</w:t>
      </w:r>
    </w:p>
    <w:p w14:paraId="74C22B54" w14:textId="480BAC49" w:rsidR="009868BB" w:rsidRPr="00CA7027" w:rsidRDefault="008F4A5D" w:rsidP="009868BB">
      <w:pPr>
        <w:tabs>
          <w:tab w:val="left" w:pos="822"/>
        </w:tabs>
        <w:ind w:right="10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</w:t>
      </w:r>
      <w:r w:rsidR="009868BB">
        <w:rPr>
          <w:rFonts w:asciiTheme="minorHAnsi" w:hAnsiTheme="minorHAnsi" w:cstheme="minorHAnsi"/>
          <w:sz w:val="20"/>
          <w:szCs w:val="20"/>
        </w:rPr>
        <w:t>a domanda di partecipazione (</w:t>
      </w:r>
      <w:r w:rsidR="009868BB" w:rsidRPr="008F4A5D">
        <w:rPr>
          <w:rFonts w:asciiTheme="minorHAnsi" w:hAnsiTheme="minorHAnsi" w:cstheme="minorHAnsi"/>
          <w:b/>
          <w:bCs/>
          <w:sz w:val="20"/>
          <w:szCs w:val="20"/>
        </w:rPr>
        <w:t>Allegato 1</w:t>
      </w:r>
      <w:r w:rsidR="009868BB">
        <w:rPr>
          <w:rFonts w:asciiTheme="minorHAnsi" w:hAnsiTheme="minorHAnsi" w:cstheme="minorHAnsi"/>
          <w:sz w:val="20"/>
          <w:szCs w:val="20"/>
        </w:rPr>
        <w:t xml:space="preserve">), è redatta sotto forma di </w:t>
      </w:r>
      <w:r w:rsidR="009868BB" w:rsidRPr="00CA7027">
        <w:rPr>
          <w:rFonts w:asciiTheme="minorHAnsi" w:hAnsiTheme="minorHAnsi" w:cstheme="minorHAnsi"/>
          <w:sz w:val="20"/>
          <w:szCs w:val="20"/>
        </w:rPr>
        <w:t>dichiarazion</w:t>
      </w:r>
      <w:r w:rsidR="009868BB">
        <w:rPr>
          <w:rFonts w:asciiTheme="minorHAnsi" w:hAnsiTheme="minorHAnsi" w:cstheme="minorHAnsi"/>
          <w:sz w:val="20"/>
          <w:szCs w:val="20"/>
        </w:rPr>
        <w:t>e</w:t>
      </w:r>
      <w:r w:rsidR="009868BB" w:rsidRPr="00CA7027">
        <w:rPr>
          <w:rFonts w:asciiTheme="minorHAnsi" w:hAnsiTheme="minorHAnsi" w:cstheme="minorHAnsi"/>
          <w:sz w:val="20"/>
          <w:szCs w:val="20"/>
        </w:rPr>
        <w:t xml:space="preserve"> sostitutiv</w:t>
      </w:r>
      <w:r w:rsidR="009868BB">
        <w:rPr>
          <w:rFonts w:asciiTheme="minorHAnsi" w:hAnsiTheme="minorHAnsi" w:cstheme="minorHAnsi"/>
          <w:sz w:val="20"/>
          <w:szCs w:val="20"/>
        </w:rPr>
        <w:t>a</w:t>
      </w:r>
      <w:r w:rsidR="009868BB" w:rsidRPr="00CA7027">
        <w:rPr>
          <w:rFonts w:asciiTheme="minorHAnsi" w:hAnsiTheme="minorHAnsi" w:cstheme="minorHAnsi"/>
          <w:sz w:val="20"/>
          <w:szCs w:val="20"/>
        </w:rPr>
        <w:t xml:space="preserve"> ai sensi degli articoli 19, 46 e 47 del D.P.R. n. 445/2000</w:t>
      </w:r>
      <w:r w:rsidR="00AE4090">
        <w:rPr>
          <w:rFonts w:asciiTheme="minorHAnsi" w:hAnsiTheme="minorHAnsi" w:cstheme="minorHAnsi"/>
          <w:sz w:val="20"/>
          <w:szCs w:val="20"/>
        </w:rPr>
        <w:t xml:space="preserve">, che, per i </w:t>
      </w:r>
      <w:r w:rsidR="00AE4090" w:rsidRPr="00AE4090">
        <w:rPr>
          <w:rFonts w:asciiTheme="minorHAnsi" w:hAnsiTheme="minorHAnsi" w:cstheme="minorHAnsi"/>
          <w:i/>
          <w:iCs/>
          <w:sz w:val="20"/>
          <w:szCs w:val="20"/>
        </w:rPr>
        <w:t>Soggetti Proponenti</w:t>
      </w:r>
      <w:r w:rsidR="00AE4090">
        <w:rPr>
          <w:rFonts w:asciiTheme="minorHAnsi" w:hAnsiTheme="minorHAnsi" w:cstheme="minorHAnsi"/>
          <w:sz w:val="20"/>
          <w:szCs w:val="20"/>
        </w:rPr>
        <w:t xml:space="preserve"> </w:t>
      </w:r>
      <w:r w:rsidR="009868BB" w:rsidRPr="00CA7027">
        <w:rPr>
          <w:rFonts w:asciiTheme="minorHAnsi" w:hAnsiTheme="minorHAnsi" w:cstheme="minorHAnsi"/>
          <w:sz w:val="20"/>
          <w:szCs w:val="20"/>
        </w:rPr>
        <w:t>non aventi sede legale in uno stato membro dell’Unione europea, sono rese mediante documentazione idonea equivalente secondo la legislazione dello Stato di appartenenza.</w:t>
      </w:r>
    </w:p>
    <w:p w14:paraId="72914C5E" w14:textId="22131499" w:rsidR="00AE4090" w:rsidRPr="00AE4090" w:rsidRDefault="00AE4090" w:rsidP="007A4C74">
      <w:pPr>
        <w:tabs>
          <w:tab w:val="left" w:pos="0"/>
        </w:tabs>
        <w:ind w:right="-1"/>
        <w:jc w:val="both"/>
        <w:rPr>
          <w:rFonts w:ascii="Calibri" w:hAnsi="Calibri" w:cs="Calibri"/>
          <w:sz w:val="20"/>
          <w:szCs w:val="20"/>
        </w:rPr>
      </w:pPr>
      <w:r w:rsidRPr="00AE4090">
        <w:rPr>
          <w:rFonts w:ascii="Calibri" w:hAnsi="Calibri" w:cs="Calibri"/>
          <w:sz w:val="20"/>
          <w:szCs w:val="20"/>
        </w:rPr>
        <w:t>Nella domanda i</w:t>
      </w:r>
      <w:r w:rsidR="009868BB" w:rsidRPr="00AE4090">
        <w:rPr>
          <w:rFonts w:ascii="Calibri" w:hAnsi="Calibri" w:cs="Calibri"/>
          <w:sz w:val="20"/>
          <w:szCs w:val="20"/>
        </w:rPr>
        <w:t xml:space="preserve">l </w:t>
      </w:r>
      <w:r w:rsidR="008F4A5D" w:rsidRPr="00AE4090">
        <w:rPr>
          <w:rFonts w:ascii="Calibri" w:hAnsi="Calibri" w:cs="Calibri"/>
          <w:i/>
          <w:iCs/>
          <w:sz w:val="20"/>
          <w:szCs w:val="20"/>
        </w:rPr>
        <w:t>S</w:t>
      </w:r>
      <w:r w:rsidR="009868BB" w:rsidRPr="00AE4090">
        <w:rPr>
          <w:rFonts w:ascii="Calibri" w:hAnsi="Calibri" w:cs="Calibri"/>
          <w:i/>
          <w:iCs/>
          <w:sz w:val="20"/>
          <w:szCs w:val="20"/>
        </w:rPr>
        <w:t xml:space="preserve">oggetto </w:t>
      </w:r>
      <w:r w:rsidR="008F4A5D" w:rsidRPr="00AE4090">
        <w:rPr>
          <w:rFonts w:ascii="Calibri" w:hAnsi="Calibri" w:cs="Calibri"/>
          <w:i/>
          <w:iCs/>
          <w:sz w:val="20"/>
          <w:szCs w:val="20"/>
        </w:rPr>
        <w:t>P</w:t>
      </w:r>
      <w:r w:rsidR="009868BB" w:rsidRPr="00AE4090">
        <w:rPr>
          <w:rFonts w:ascii="Calibri" w:hAnsi="Calibri" w:cs="Calibri"/>
          <w:i/>
          <w:iCs/>
          <w:sz w:val="20"/>
          <w:szCs w:val="20"/>
        </w:rPr>
        <w:t>roponente</w:t>
      </w:r>
      <w:r w:rsidR="009868BB" w:rsidRPr="00AE4090">
        <w:rPr>
          <w:rFonts w:ascii="Calibri" w:hAnsi="Calibri" w:cs="Calibri"/>
          <w:sz w:val="20"/>
          <w:szCs w:val="20"/>
        </w:rPr>
        <w:t xml:space="preserve"> </w:t>
      </w:r>
      <w:r w:rsidR="008F4A5D" w:rsidRPr="00AE4090">
        <w:rPr>
          <w:rFonts w:ascii="Calibri" w:hAnsi="Calibri" w:cs="Calibri"/>
          <w:sz w:val="20"/>
          <w:szCs w:val="20"/>
        </w:rPr>
        <w:t xml:space="preserve">dichiara </w:t>
      </w:r>
      <w:r>
        <w:rPr>
          <w:rFonts w:ascii="Calibri" w:hAnsi="Calibri" w:cs="Calibri"/>
          <w:sz w:val="20"/>
          <w:szCs w:val="20"/>
        </w:rPr>
        <w:t>(i)</w:t>
      </w:r>
      <w:r w:rsidR="007A4C74">
        <w:rPr>
          <w:rFonts w:ascii="Calibri" w:hAnsi="Calibri" w:cs="Calibri"/>
          <w:sz w:val="20"/>
          <w:szCs w:val="20"/>
        </w:rPr>
        <w:t xml:space="preserve"> </w:t>
      </w:r>
      <w:r w:rsidR="008F4A5D" w:rsidRPr="00AE4090">
        <w:rPr>
          <w:rFonts w:ascii="Calibri" w:hAnsi="Calibri" w:cs="Calibri"/>
          <w:sz w:val="20"/>
          <w:szCs w:val="20"/>
        </w:rPr>
        <w:t xml:space="preserve">di essere a conoscenza </w:t>
      </w:r>
      <w:r w:rsidR="007A4C74">
        <w:rPr>
          <w:rFonts w:ascii="Calibri" w:hAnsi="Calibri" w:cs="Calibri"/>
          <w:sz w:val="20"/>
          <w:szCs w:val="20"/>
        </w:rPr>
        <w:t xml:space="preserve">e </w:t>
      </w:r>
      <w:r w:rsidR="007A4C74" w:rsidRPr="00AE4090">
        <w:rPr>
          <w:rFonts w:ascii="Calibri" w:hAnsi="Calibri" w:cs="Calibri"/>
          <w:sz w:val="20"/>
          <w:szCs w:val="20"/>
        </w:rPr>
        <w:t>di accettar</w:t>
      </w:r>
      <w:r w:rsidR="007A4C74">
        <w:rPr>
          <w:rFonts w:ascii="Calibri" w:hAnsi="Calibri" w:cs="Calibri"/>
          <w:sz w:val="20"/>
          <w:szCs w:val="20"/>
        </w:rPr>
        <w:t>e</w:t>
      </w:r>
      <w:r w:rsidR="007A4C74" w:rsidRPr="00AE4090">
        <w:rPr>
          <w:rFonts w:ascii="Calibri" w:hAnsi="Calibri" w:cs="Calibri"/>
          <w:sz w:val="20"/>
          <w:szCs w:val="20"/>
        </w:rPr>
        <w:t xml:space="preserve"> </w:t>
      </w:r>
      <w:r w:rsidRPr="00AE4090">
        <w:rPr>
          <w:rFonts w:ascii="Calibri" w:hAnsi="Calibri" w:cs="Calibri"/>
          <w:sz w:val="20"/>
          <w:szCs w:val="20"/>
        </w:rPr>
        <w:t>i contenuti del Bando e della normativa di riferimento</w:t>
      </w:r>
      <w:r>
        <w:rPr>
          <w:rFonts w:ascii="Calibri" w:hAnsi="Calibri" w:cs="Calibri"/>
          <w:sz w:val="20"/>
          <w:szCs w:val="20"/>
        </w:rPr>
        <w:t xml:space="preserve">; (ii) </w:t>
      </w:r>
      <w:r w:rsidR="008F4A5D" w:rsidRPr="00AE4090">
        <w:rPr>
          <w:rFonts w:ascii="Calibri" w:hAnsi="Calibri" w:cs="Calibri"/>
          <w:sz w:val="20"/>
          <w:szCs w:val="20"/>
        </w:rPr>
        <w:t xml:space="preserve">di accettare le </w:t>
      </w:r>
      <w:r w:rsidRPr="00AE4090">
        <w:rPr>
          <w:rFonts w:ascii="Calibri" w:hAnsi="Calibri" w:cs="Calibri"/>
          <w:sz w:val="20"/>
          <w:szCs w:val="20"/>
        </w:rPr>
        <w:t>condizionalità</w:t>
      </w:r>
      <w:r w:rsidR="008F4A5D" w:rsidRPr="00AE4090">
        <w:rPr>
          <w:rFonts w:ascii="Calibri" w:hAnsi="Calibri" w:cs="Calibri"/>
          <w:sz w:val="20"/>
          <w:szCs w:val="20"/>
        </w:rPr>
        <w:t xml:space="preserve"> del PNRR</w:t>
      </w:r>
      <w:r>
        <w:rPr>
          <w:rFonts w:ascii="Calibri" w:hAnsi="Calibri" w:cs="Calibri"/>
          <w:sz w:val="20"/>
          <w:szCs w:val="20"/>
        </w:rPr>
        <w:t>;</w:t>
      </w:r>
      <w:r w:rsidRPr="00AE4090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(iii) </w:t>
      </w:r>
      <w:r w:rsidRPr="00B341C8">
        <w:rPr>
          <w:rFonts w:asciiTheme="minorHAnsi" w:hAnsiTheme="minorHAnsi" w:cstheme="minorHAnsi"/>
          <w:sz w:val="20"/>
          <w:szCs w:val="20"/>
        </w:rPr>
        <w:t>di rispettare in tema di prevenzione, individuazione e rettifica delle frodi, dei casi di corruzione, dei conflitti di interessi ed evitare il doppio finanziamento</w:t>
      </w:r>
      <w:r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03939018" w14:textId="6F71ED21" w:rsidR="006F33A9" w:rsidRPr="00CA7027" w:rsidRDefault="007A4C74" w:rsidP="003521B4">
      <w:pPr>
        <w:tabs>
          <w:tab w:val="left" w:pos="822"/>
        </w:tabs>
        <w:ind w:right="1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(iv) </w:t>
      </w:r>
      <w:r w:rsidR="008F4A5D">
        <w:rPr>
          <w:rFonts w:asciiTheme="minorHAnsi" w:hAnsiTheme="minorHAnsi" w:cstheme="minorHAnsi"/>
          <w:sz w:val="20"/>
          <w:szCs w:val="20"/>
        </w:rPr>
        <w:t>di avere i requisiti di ammissibilità sia se soggetto pubblico che privato.</w:t>
      </w:r>
    </w:p>
    <w:p w14:paraId="4AE2C13F" w14:textId="49936AD9" w:rsidR="008F4A5D" w:rsidRPr="00960FF7" w:rsidRDefault="00E31E6D" w:rsidP="008F4A5D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Inoltre, p</w:t>
      </w:r>
      <w:r w:rsidR="008F4A5D">
        <w:rPr>
          <w:rFonts w:ascii="Calibri" w:hAnsi="Calibri" w:cs="Calibri"/>
          <w:sz w:val="20"/>
          <w:szCs w:val="20"/>
        </w:rPr>
        <w:t xml:space="preserve">er la concessione del finanziamento, </w:t>
      </w:r>
      <w:r w:rsidR="007A4C74">
        <w:rPr>
          <w:rFonts w:ascii="Calibri" w:hAnsi="Calibri" w:cs="Calibri"/>
          <w:sz w:val="20"/>
          <w:szCs w:val="20"/>
        </w:rPr>
        <w:t xml:space="preserve">il </w:t>
      </w:r>
      <w:r w:rsidR="007A4C74" w:rsidRPr="007A4C74">
        <w:rPr>
          <w:rFonts w:ascii="Calibri" w:hAnsi="Calibri" w:cs="Calibri"/>
          <w:i/>
          <w:iCs/>
          <w:sz w:val="20"/>
          <w:szCs w:val="20"/>
        </w:rPr>
        <w:t>Soggetto Proponente</w:t>
      </w:r>
      <w:r w:rsidR="007A4C74">
        <w:rPr>
          <w:rFonts w:ascii="Calibri" w:hAnsi="Calibri" w:cs="Calibri"/>
          <w:sz w:val="20"/>
          <w:szCs w:val="20"/>
        </w:rPr>
        <w:t xml:space="preserve"> elabora e presenta </w:t>
      </w:r>
      <w:r w:rsidR="008F4A5D">
        <w:rPr>
          <w:rFonts w:ascii="Calibri" w:hAnsi="Calibri" w:cs="Calibri"/>
          <w:sz w:val="20"/>
          <w:szCs w:val="20"/>
        </w:rPr>
        <w:t xml:space="preserve">la proposta progettuale </w:t>
      </w:r>
      <w:r w:rsidR="008F4A5D" w:rsidRPr="00960FF7">
        <w:rPr>
          <w:rFonts w:ascii="Calibri" w:hAnsi="Calibri" w:cs="Calibri"/>
          <w:sz w:val="20"/>
          <w:szCs w:val="20"/>
        </w:rPr>
        <w:t xml:space="preserve">con: </w:t>
      </w:r>
    </w:p>
    <w:p w14:paraId="781C6CF8" w14:textId="220635B1" w:rsidR="008F4A5D" w:rsidRPr="00960FF7" w:rsidRDefault="008F4A5D" w:rsidP="008F4A5D">
      <w:pPr>
        <w:numPr>
          <w:ilvl w:val="0"/>
          <w:numId w:val="87"/>
        </w:numPr>
        <w:jc w:val="both"/>
        <w:rPr>
          <w:rFonts w:ascii="Calibri" w:hAnsi="Calibri" w:cs="Calibri"/>
          <w:sz w:val="20"/>
          <w:szCs w:val="20"/>
        </w:rPr>
      </w:pPr>
      <w:r w:rsidRPr="00960FF7">
        <w:rPr>
          <w:rFonts w:ascii="Calibri" w:hAnsi="Calibri" w:cs="Calibri"/>
          <w:sz w:val="20"/>
          <w:szCs w:val="20"/>
        </w:rPr>
        <w:t xml:space="preserve">Descrizione del Progetto che </w:t>
      </w:r>
      <w:r>
        <w:rPr>
          <w:rFonts w:ascii="Calibri" w:hAnsi="Calibri" w:cs="Calibri"/>
          <w:sz w:val="20"/>
          <w:szCs w:val="20"/>
        </w:rPr>
        <w:t>individui</w:t>
      </w:r>
      <w:r w:rsidRPr="00960FF7">
        <w:rPr>
          <w:rFonts w:ascii="Calibri" w:hAnsi="Calibri" w:cs="Calibri"/>
          <w:sz w:val="20"/>
          <w:szCs w:val="20"/>
        </w:rPr>
        <w:t xml:space="preserve"> (i) il contesto di riferimento e la sfida che si intende affrontare, gli obiettivi e risultati attesi, (ii) la tematica di riferimento, lo stato dell’arte e l’innovazione che si intende perseguire, (iii) i partner coinvolti</w:t>
      </w:r>
      <w:r w:rsidR="00956B17">
        <w:rPr>
          <w:rFonts w:ascii="Calibri" w:hAnsi="Calibri" w:cs="Calibri"/>
          <w:sz w:val="20"/>
          <w:szCs w:val="20"/>
        </w:rPr>
        <w:t xml:space="preserve"> (laddove presenti)</w:t>
      </w:r>
      <w:r w:rsidRPr="00960FF7">
        <w:rPr>
          <w:rFonts w:ascii="Calibri" w:hAnsi="Calibri" w:cs="Calibri"/>
          <w:sz w:val="20"/>
          <w:szCs w:val="20"/>
        </w:rPr>
        <w:t xml:space="preserve">, le competenze, esperienza maturate e la motivazione alla partecipazione, il ruolo e l’apporto progettuale, (iv) l’articolazione e organizzazione delle </w:t>
      </w:r>
      <w:r w:rsidR="00573E6D" w:rsidRPr="00960FF7">
        <w:rPr>
          <w:rFonts w:ascii="Calibri" w:hAnsi="Calibri" w:cs="Calibri"/>
          <w:sz w:val="20"/>
          <w:szCs w:val="20"/>
        </w:rPr>
        <w:t>attività</w:t>
      </w:r>
      <w:r w:rsidRPr="00960FF7">
        <w:rPr>
          <w:rFonts w:ascii="Calibri" w:hAnsi="Calibri" w:cs="Calibri"/>
          <w:sz w:val="20"/>
          <w:szCs w:val="20"/>
        </w:rPr>
        <w:t xml:space="preserve"> progettuali </w:t>
      </w:r>
      <w:r w:rsidR="00573E6D" w:rsidRPr="00960FF7">
        <w:rPr>
          <w:rFonts w:ascii="Calibri" w:hAnsi="Calibri" w:cs="Calibri"/>
          <w:sz w:val="20"/>
          <w:szCs w:val="20"/>
        </w:rPr>
        <w:t>nonché</w:t>
      </w:r>
      <w:r w:rsidRPr="00960FF7">
        <w:rPr>
          <w:rFonts w:ascii="Calibri" w:hAnsi="Calibri" w:cs="Calibri"/>
          <w:sz w:val="20"/>
          <w:szCs w:val="20"/>
        </w:rPr>
        <w:t xml:space="preserve"> le tempistiche e </w:t>
      </w:r>
      <w:r w:rsidR="00956B17" w:rsidRPr="00960FF7">
        <w:rPr>
          <w:rFonts w:ascii="Calibri" w:hAnsi="Calibri" w:cs="Calibri"/>
          <w:sz w:val="20"/>
          <w:szCs w:val="20"/>
        </w:rPr>
        <w:t>modalità</w:t>
      </w:r>
      <w:r w:rsidR="00956B17">
        <w:rPr>
          <w:rFonts w:ascii="Calibri" w:hAnsi="Calibri" w:cs="Calibri"/>
          <w:sz w:val="20"/>
          <w:szCs w:val="20"/>
        </w:rPr>
        <w:t xml:space="preserve"> </w:t>
      </w:r>
      <w:r w:rsidRPr="00960FF7">
        <w:rPr>
          <w:rFonts w:ascii="Calibri" w:hAnsi="Calibri" w:cs="Calibri"/>
          <w:sz w:val="20"/>
          <w:szCs w:val="20"/>
        </w:rPr>
        <w:t xml:space="preserve">di implementazione e monitoraggio, redatto secondo il format </w:t>
      </w:r>
      <w:r w:rsidRPr="008F4A5D">
        <w:rPr>
          <w:rFonts w:ascii="Calibri" w:hAnsi="Calibri" w:cs="Calibri"/>
          <w:b/>
          <w:bCs/>
          <w:sz w:val="20"/>
          <w:szCs w:val="20"/>
        </w:rPr>
        <w:t>Allegato 2</w:t>
      </w:r>
      <w:r>
        <w:rPr>
          <w:rFonts w:ascii="Calibri" w:hAnsi="Calibri" w:cs="Calibri"/>
          <w:sz w:val="20"/>
          <w:szCs w:val="20"/>
        </w:rPr>
        <w:t>.</w:t>
      </w:r>
      <w:r w:rsidRPr="00960FF7">
        <w:rPr>
          <w:rFonts w:ascii="Calibri" w:hAnsi="Calibri" w:cs="Calibri"/>
          <w:sz w:val="20"/>
          <w:szCs w:val="20"/>
        </w:rPr>
        <w:t xml:space="preserve"> </w:t>
      </w:r>
    </w:p>
    <w:p w14:paraId="758D5330" w14:textId="5E1AE312" w:rsidR="008F4A5D" w:rsidRDefault="008F4A5D" w:rsidP="008F4A5D">
      <w:pPr>
        <w:numPr>
          <w:ilvl w:val="0"/>
          <w:numId w:val="87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Relazione illustrativa al </w:t>
      </w:r>
      <w:r w:rsidRPr="00960FF7">
        <w:rPr>
          <w:rFonts w:ascii="Calibri" w:hAnsi="Calibri" w:cs="Calibri"/>
          <w:sz w:val="20"/>
          <w:szCs w:val="20"/>
        </w:rPr>
        <w:t>Piano economico-finanziario che descriva in modo chiaro e giustifichi accuratamente</w:t>
      </w:r>
      <w:r>
        <w:rPr>
          <w:rFonts w:ascii="Calibri" w:hAnsi="Calibri" w:cs="Calibri"/>
          <w:sz w:val="20"/>
          <w:szCs w:val="20"/>
        </w:rPr>
        <w:t xml:space="preserve"> le attività, </w:t>
      </w:r>
      <w:r w:rsidRPr="00960FF7">
        <w:rPr>
          <w:rFonts w:ascii="Calibri" w:hAnsi="Calibri" w:cs="Calibri"/>
          <w:sz w:val="20"/>
          <w:szCs w:val="20"/>
        </w:rPr>
        <w:t>i costi</w:t>
      </w:r>
      <w:r>
        <w:rPr>
          <w:rFonts w:ascii="Calibri" w:hAnsi="Calibri" w:cs="Calibri"/>
          <w:sz w:val="20"/>
          <w:szCs w:val="20"/>
        </w:rPr>
        <w:t xml:space="preserve"> e i relativi tempi di spesa</w:t>
      </w:r>
      <w:r w:rsidRPr="00960FF7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e i risultati quali/quantitativi </w:t>
      </w:r>
      <w:r w:rsidRPr="00960FF7">
        <w:rPr>
          <w:rFonts w:ascii="Calibri" w:hAnsi="Calibri" w:cs="Calibri"/>
          <w:sz w:val="20"/>
          <w:szCs w:val="20"/>
        </w:rPr>
        <w:t xml:space="preserve">previsti per </w:t>
      </w:r>
      <w:r>
        <w:rPr>
          <w:rFonts w:ascii="Calibri" w:hAnsi="Calibri" w:cs="Calibri"/>
          <w:sz w:val="20"/>
          <w:szCs w:val="20"/>
        </w:rPr>
        <w:t xml:space="preserve">il </w:t>
      </w:r>
      <w:r w:rsidRPr="00960FF7">
        <w:rPr>
          <w:rFonts w:ascii="Calibri" w:hAnsi="Calibri" w:cs="Calibri"/>
          <w:i/>
          <w:iCs/>
          <w:sz w:val="20"/>
          <w:szCs w:val="20"/>
        </w:rPr>
        <w:t>Soggetto Beneficiario</w:t>
      </w:r>
      <w:r>
        <w:rPr>
          <w:rFonts w:ascii="Calibri" w:hAnsi="Calibri" w:cs="Calibri"/>
          <w:sz w:val="20"/>
          <w:szCs w:val="20"/>
        </w:rPr>
        <w:t xml:space="preserve"> in forma singola o </w:t>
      </w:r>
      <w:r w:rsidR="00956B17" w:rsidRPr="00960FF7">
        <w:rPr>
          <w:rFonts w:ascii="Calibri" w:hAnsi="Calibri" w:cs="Calibri"/>
          <w:sz w:val="20"/>
          <w:szCs w:val="20"/>
        </w:rPr>
        <w:t>partner</w:t>
      </w:r>
      <w:r w:rsidR="00956B17">
        <w:rPr>
          <w:rFonts w:ascii="Calibri" w:hAnsi="Calibri" w:cs="Calibri"/>
          <w:sz w:val="20"/>
          <w:szCs w:val="20"/>
        </w:rPr>
        <w:t>ship</w:t>
      </w:r>
      <w:r w:rsidR="00956B17" w:rsidRPr="00960FF7">
        <w:rPr>
          <w:rFonts w:ascii="Calibri" w:hAnsi="Calibri" w:cs="Calibri"/>
          <w:sz w:val="20"/>
          <w:szCs w:val="20"/>
        </w:rPr>
        <w:t xml:space="preserve"> in</w:t>
      </w:r>
      <w:r w:rsidRPr="00960FF7">
        <w:rPr>
          <w:rFonts w:ascii="Calibri" w:hAnsi="Calibri" w:cs="Calibri"/>
          <w:sz w:val="20"/>
          <w:szCs w:val="20"/>
        </w:rPr>
        <w:t xml:space="preserve"> riferimento a</w:t>
      </w:r>
      <w:r>
        <w:rPr>
          <w:rFonts w:ascii="Calibri" w:hAnsi="Calibri" w:cs="Calibri"/>
          <w:sz w:val="20"/>
          <w:szCs w:val="20"/>
        </w:rPr>
        <w:t xml:space="preserve">lle spese </w:t>
      </w:r>
      <w:r w:rsidRPr="00960FF7">
        <w:rPr>
          <w:rFonts w:ascii="Calibri" w:hAnsi="Calibri" w:cs="Calibri"/>
          <w:sz w:val="20"/>
          <w:szCs w:val="20"/>
        </w:rPr>
        <w:t>ammissibili (</w:t>
      </w:r>
      <w:r>
        <w:rPr>
          <w:rFonts w:ascii="Calibri" w:hAnsi="Calibri" w:cs="Calibri"/>
          <w:sz w:val="20"/>
          <w:szCs w:val="20"/>
        </w:rPr>
        <w:t xml:space="preserve">art. </w:t>
      </w:r>
      <w:r w:rsidR="005F225F">
        <w:rPr>
          <w:rFonts w:ascii="Calibri" w:hAnsi="Calibri" w:cs="Calibri"/>
          <w:sz w:val="20"/>
          <w:szCs w:val="20"/>
        </w:rPr>
        <w:t>10</w:t>
      </w:r>
      <w:r w:rsidRPr="00960FF7">
        <w:rPr>
          <w:rFonts w:ascii="Calibri" w:hAnsi="Calibri" w:cs="Calibri"/>
          <w:sz w:val="20"/>
          <w:szCs w:val="20"/>
        </w:rPr>
        <w:t>)</w:t>
      </w:r>
      <w:r>
        <w:rPr>
          <w:rFonts w:ascii="Calibri" w:hAnsi="Calibri" w:cs="Calibri"/>
          <w:sz w:val="20"/>
          <w:szCs w:val="20"/>
        </w:rPr>
        <w:t xml:space="preserve">, </w:t>
      </w:r>
      <w:r w:rsidRPr="00960FF7">
        <w:rPr>
          <w:rFonts w:ascii="Calibri" w:hAnsi="Calibri" w:cs="Calibri"/>
          <w:sz w:val="20"/>
          <w:szCs w:val="20"/>
        </w:rPr>
        <w:t xml:space="preserve">secondo il format </w:t>
      </w:r>
      <w:r w:rsidRPr="008F4A5D">
        <w:rPr>
          <w:rFonts w:ascii="Calibri" w:hAnsi="Calibri" w:cs="Calibri"/>
          <w:b/>
          <w:bCs/>
          <w:sz w:val="20"/>
          <w:szCs w:val="20"/>
        </w:rPr>
        <w:t>Allegato 3</w:t>
      </w:r>
      <w:r>
        <w:rPr>
          <w:rFonts w:ascii="Calibri" w:hAnsi="Calibri" w:cs="Calibri"/>
          <w:sz w:val="20"/>
          <w:szCs w:val="20"/>
        </w:rPr>
        <w:t>.</w:t>
      </w:r>
    </w:p>
    <w:p w14:paraId="49BD4442" w14:textId="2FCF82D4" w:rsidR="008F4A5D" w:rsidRPr="00960FF7" w:rsidRDefault="008F4A5D" w:rsidP="008F4A5D">
      <w:pPr>
        <w:numPr>
          <w:ilvl w:val="0"/>
          <w:numId w:val="87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Piano Economico Finanziario redatto in forma </w:t>
      </w:r>
      <w:r w:rsidR="00956B17">
        <w:rPr>
          <w:rFonts w:ascii="Calibri" w:hAnsi="Calibri" w:cs="Calibri"/>
          <w:sz w:val="20"/>
          <w:szCs w:val="20"/>
        </w:rPr>
        <w:t>Excel</w:t>
      </w:r>
      <w:r>
        <w:rPr>
          <w:rFonts w:ascii="Calibri" w:hAnsi="Calibri" w:cs="Calibri"/>
          <w:sz w:val="20"/>
          <w:szCs w:val="20"/>
        </w:rPr>
        <w:t xml:space="preserve"> secondo l’</w:t>
      </w:r>
      <w:r w:rsidRPr="008F4A5D">
        <w:rPr>
          <w:rFonts w:ascii="Calibri" w:hAnsi="Calibri" w:cs="Calibri"/>
          <w:b/>
          <w:bCs/>
          <w:sz w:val="20"/>
          <w:szCs w:val="20"/>
        </w:rPr>
        <w:t>Allegato 4</w:t>
      </w:r>
      <w:r>
        <w:rPr>
          <w:rFonts w:ascii="Calibri" w:hAnsi="Calibri" w:cs="Calibri"/>
          <w:sz w:val="20"/>
          <w:szCs w:val="20"/>
        </w:rPr>
        <w:t>.</w:t>
      </w:r>
      <w:r w:rsidRPr="00960FF7">
        <w:rPr>
          <w:rFonts w:ascii="Calibri" w:hAnsi="Calibri" w:cs="Calibri"/>
          <w:sz w:val="20"/>
          <w:szCs w:val="20"/>
        </w:rPr>
        <w:t xml:space="preserve">  </w:t>
      </w:r>
    </w:p>
    <w:p w14:paraId="28382A44" w14:textId="380D88D6" w:rsidR="009868BB" w:rsidRDefault="008F4A5D" w:rsidP="003521B4">
      <w:pPr>
        <w:tabs>
          <w:tab w:val="left" w:pos="822"/>
        </w:tabs>
        <w:ind w:right="109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Il </w:t>
      </w:r>
      <w:r w:rsidRPr="008F4A5D">
        <w:rPr>
          <w:rFonts w:asciiTheme="minorHAnsi" w:hAnsiTheme="minorHAnsi" w:cstheme="minorHAnsi"/>
          <w:i/>
          <w:iCs/>
          <w:sz w:val="20"/>
          <w:szCs w:val="20"/>
        </w:rPr>
        <w:t>Soggetto Proponente</w:t>
      </w:r>
      <w:r>
        <w:rPr>
          <w:rFonts w:asciiTheme="minorHAnsi" w:hAnsiTheme="minorHAnsi" w:cstheme="minorHAnsi"/>
          <w:sz w:val="20"/>
          <w:szCs w:val="20"/>
        </w:rPr>
        <w:t xml:space="preserve"> dichiara inoltre</w:t>
      </w:r>
      <w:r w:rsidR="00E31E6D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sempre sotto forma di dichiarazione sostitutiva</w:t>
      </w:r>
      <w:r w:rsidR="00E31E6D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di assolvere agli obblighi </w:t>
      </w:r>
      <w:proofErr w:type="spellStart"/>
      <w:r>
        <w:rPr>
          <w:rFonts w:asciiTheme="minorHAnsi" w:hAnsiTheme="minorHAnsi" w:cstheme="minorHAnsi"/>
          <w:sz w:val="20"/>
          <w:szCs w:val="20"/>
        </w:rPr>
        <w:t>assunzionali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(</w:t>
      </w:r>
      <w:r w:rsidRPr="008F4A5D">
        <w:rPr>
          <w:rFonts w:asciiTheme="minorHAnsi" w:hAnsiTheme="minorHAnsi" w:cstheme="minorHAnsi"/>
          <w:b/>
          <w:bCs/>
          <w:sz w:val="20"/>
          <w:szCs w:val="20"/>
        </w:rPr>
        <w:t>Allegato 5</w:t>
      </w:r>
      <w:r>
        <w:rPr>
          <w:rFonts w:asciiTheme="minorHAnsi" w:hAnsiTheme="minorHAnsi" w:cstheme="minorHAnsi"/>
          <w:sz w:val="20"/>
          <w:szCs w:val="20"/>
        </w:rPr>
        <w:t>)</w:t>
      </w:r>
      <w:r w:rsidR="00E567D6">
        <w:rPr>
          <w:rFonts w:asciiTheme="minorHAnsi" w:hAnsiTheme="minorHAnsi" w:cstheme="minorHAnsi"/>
          <w:sz w:val="20"/>
          <w:szCs w:val="20"/>
        </w:rPr>
        <w:t xml:space="preserve"> nel rispetto del </w:t>
      </w:r>
      <w:r w:rsidR="00E567D6" w:rsidRPr="00CA7027">
        <w:rPr>
          <w:rFonts w:asciiTheme="minorHAnsi" w:hAnsiTheme="minorHAnsi" w:cstheme="minorHAnsi"/>
          <w:i/>
          <w:iCs/>
          <w:sz w:val="20"/>
          <w:szCs w:val="20"/>
        </w:rPr>
        <w:t>principio delle “Pari opportunità, generazionali e di genere</w:t>
      </w:r>
      <w:r w:rsidR="00E567D6">
        <w:rPr>
          <w:rFonts w:asciiTheme="minorHAnsi" w:hAnsiTheme="minorHAnsi" w:cstheme="minorHAnsi"/>
          <w:i/>
          <w:iCs/>
          <w:sz w:val="20"/>
          <w:szCs w:val="20"/>
        </w:rPr>
        <w:t>”</w:t>
      </w:r>
      <w:r>
        <w:rPr>
          <w:rFonts w:asciiTheme="minorHAnsi" w:hAnsiTheme="minorHAnsi" w:cstheme="minorHAnsi"/>
          <w:sz w:val="20"/>
          <w:szCs w:val="20"/>
        </w:rPr>
        <w:t>, di non essere in situazione di conflitto di interessi (</w:t>
      </w:r>
      <w:r w:rsidRPr="008F4A5D">
        <w:rPr>
          <w:rFonts w:asciiTheme="minorHAnsi" w:hAnsiTheme="minorHAnsi" w:cstheme="minorHAnsi"/>
          <w:b/>
          <w:bCs/>
          <w:sz w:val="20"/>
          <w:szCs w:val="20"/>
        </w:rPr>
        <w:t>Allegato 6</w:t>
      </w:r>
      <w:r>
        <w:rPr>
          <w:rFonts w:asciiTheme="minorHAnsi" w:hAnsiTheme="minorHAnsi" w:cstheme="minorHAnsi"/>
          <w:sz w:val="20"/>
          <w:szCs w:val="20"/>
        </w:rPr>
        <w:t>), di rispettare il principio DNSH (</w:t>
      </w:r>
      <w:r w:rsidRPr="008F4A5D">
        <w:rPr>
          <w:rFonts w:asciiTheme="minorHAnsi" w:hAnsiTheme="minorHAnsi" w:cstheme="minorHAnsi"/>
          <w:b/>
          <w:bCs/>
          <w:sz w:val="20"/>
          <w:szCs w:val="20"/>
        </w:rPr>
        <w:t>Allegato 7</w:t>
      </w:r>
      <w:r>
        <w:rPr>
          <w:rFonts w:asciiTheme="minorHAnsi" w:hAnsiTheme="minorHAnsi" w:cstheme="minorHAnsi"/>
          <w:sz w:val="20"/>
          <w:szCs w:val="20"/>
        </w:rPr>
        <w:t>) e di presentare un’unica proposta progettuale per area tematica (</w:t>
      </w:r>
      <w:r w:rsidRPr="008F4A5D">
        <w:rPr>
          <w:rFonts w:asciiTheme="minorHAnsi" w:hAnsiTheme="minorHAnsi" w:cstheme="minorHAnsi"/>
          <w:b/>
          <w:bCs/>
          <w:sz w:val="20"/>
          <w:szCs w:val="20"/>
        </w:rPr>
        <w:t>Allegato 8</w:t>
      </w:r>
      <w:r>
        <w:rPr>
          <w:rFonts w:asciiTheme="minorHAnsi" w:hAnsiTheme="minorHAnsi" w:cstheme="minorHAnsi"/>
          <w:sz w:val="20"/>
          <w:szCs w:val="20"/>
        </w:rPr>
        <w:t>).</w:t>
      </w:r>
    </w:p>
    <w:p w14:paraId="68D4DE4A" w14:textId="77777777" w:rsidR="007A4C74" w:rsidRPr="007A4C74" w:rsidRDefault="007A4C74" w:rsidP="007A4C74">
      <w:pPr>
        <w:tabs>
          <w:tab w:val="left" w:pos="822"/>
        </w:tabs>
        <w:ind w:right="109"/>
        <w:jc w:val="both"/>
        <w:rPr>
          <w:rFonts w:cstheme="minorHAnsi"/>
          <w:sz w:val="20"/>
          <w:szCs w:val="20"/>
        </w:rPr>
      </w:pPr>
    </w:p>
    <w:p w14:paraId="65EA9E51" w14:textId="43A79E94" w:rsidR="00AB1084" w:rsidRPr="00CA7027" w:rsidRDefault="00AB1084" w:rsidP="003521B4">
      <w:pPr>
        <w:tabs>
          <w:tab w:val="left" w:pos="822"/>
        </w:tabs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Si precisa che ciascun </w:t>
      </w:r>
      <w:r w:rsidR="00F9438E" w:rsidRPr="00CA7027">
        <w:rPr>
          <w:rFonts w:asciiTheme="minorHAnsi" w:hAnsiTheme="minorHAnsi" w:cstheme="minorHAnsi"/>
          <w:i/>
          <w:iCs/>
          <w:sz w:val="20"/>
          <w:szCs w:val="20"/>
        </w:rPr>
        <w:t>Soggett</w:t>
      </w:r>
      <w:r w:rsidR="00F9438E">
        <w:rPr>
          <w:rFonts w:asciiTheme="minorHAnsi" w:hAnsiTheme="minorHAnsi" w:cstheme="minorHAnsi"/>
          <w:i/>
          <w:iCs/>
          <w:sz w:val="20"/>
          <w:szCs w:val="20"/>
        </w:rPr>
        <w:t>o</w:t>
      </w:r>
      <w:r w:rsidR="00F9438E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F9438E">
        <w:rPr>
          <w:rFonts w:asciiTheme="minorHAnsi" w:hAnsiTheme="minorHAnsi" w:cstheme="minorHAnsi"/>
          <w:i/>
          <w:iCs/>
          <w:sz w:val="20"/>
          <w:szCs w:val="20"/>
        </w:rPr>
        <w:t>Proponente</w:t>
      </w:r>
      <w:r w:rsidRPr="00CA7027">
        <w:rPr>
          <w:rFonts w:asciiTheme="minorHAnsi" w:hAnsiTheme="minorHAnsi" w:cstheme="minorHAnsi"/>
          <w:sz w:val="20"/>
          <w:szCs w:val="20"/>
        </w:rPr>
        <w:t>, per la presentazione della domanda, ha a disposizione una capacità pari alla dimensione massima di</w:t>
      </w:r>
      <w:r w:rsidR="00581991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581991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581991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581991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Pr="00CA7027">
        <w:rPr>
          <w:rFonts w:asciiTheme="minorHAnsi" w:hAnsiTheme="minorHAnsi" w:cstheme="minorHAnsi"/>
          <w:sz w:val="20"/>
          <w:szCs w:val="20"/>
        </w:rPr>
        <w:t xml:space="preserve">per singolo file, oltre la quale non è garantita la tempestiva ricezione. Nel caso fosse necessario l’invio di file di dimensioni maggiori si suggerisce il frazionamento degli stessi in più file. </w:t>
      </w:r>
    </w:p>
    <w:p w14:paraId="03276FE8" w14:textId="53849D29" w:rsidR="00AB1084" w:rsidRPr="00CA7027" w:rsidRDefault="00AB1084" w:rsidP="003521B4">
      <w:pPr>
        <w:tabs>
          <w:tab w:val="left" w:pos="822"/>
        </w:tabs>
        <w:ind w:right="108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La documentazione, ove non richiesta espressamente in originale, potrà essere prodotta in copia autentica o in copia conforme ai sensi, rispettivamente, degli artt. 18 e 19 del D.P.R. 445/2000, nonché degli artt. 22, 23-bis, 23-ter e 71 del Decreto Legislativo 7 marzo 2005, n. 82. In caso di concorrenti non stabiliti in Italia, la documentazione dovrà essere prodotta in modalità idonea equivalente secondo la legislazione dello Stato di appartenenza</w:t>
      </w:r>
      <w:r w:rsidR="002C541A" w:rsidRPr="00CA7027">
        <w:rPr>
          <w:rFonts w:asciiTheme="minorHAnsi" w:hAnsiTheme="minorHAnsi" w:cstheme="minorHAnsi"/>
          <w:sz w:val="20"/>
          <w:szCs w:val="20"/>
        </w:rPr>
        <w:t>.</w:t>
      </w:r>
    </w:p>
    <w:p w14:paraId="1A4D94DB" w14:textId="27CB8201" w:rsidR="001B5E61" w:rsidRPr="00CA7027" w:rsidRDefault="000F2BAF" w:rsidP="003521B4">
      <w:pPr>
        <w:tabs>
          <w:tab w:val="left" w:pos="822"/>
        </w:tabs>
        <w:ind w:right="109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Le proposte progettuali inviate con modalità non conformi a quelle indicate </w:t>
      </w:r>
      <w:r w:rsidR="00E567D6">
        <w:rPr>
          <w:rFonts w:asciiTheme="minorHAnsi" w:hAnsiTheme="minorHAnsi" w:cstheme="minorHAnsi"/>
          <w:sz w:val="20"/>
          <w:szCs w:val="20"/>
        </w:rPr>
        <w:t>sopra</w:t>
      </w:r>
      <w:r w:rsidRPr="00CA7027">
        <w:rPr>
          <w:rFonts w:asciiTheme="minorHAnsi" w:hAnsiTheme="minorHAnsi" w:cstheme="minorHAnsi"/>
          <w:sz w:val="20"/>
          <w:szCs w:val="20"/>
        </w:rPr>
        <w:t xml:space="preserve">, </w:t>
      </w:r>
      <w:r w:rsidR="00837682" w:rsidRPr="00CA7027">
        <w:rPr>
          <w:rFonts w:asciiTheme="minorHAnsi" w:hAnsiTheme="minorHAnsi" w:cstheme="minorHAnsi"/>
          <w:sz w:val="20"/>
          <w:szCs w:val="20"/>
        </w:rPr>
        <w:t>non s</w:t>
      </w:r>
      <w:r w:rsidR="0096200F" w:rsidRPr="00CA7027">
        <w:rPr>
          <w:rFonts w:asciiTheme="minorHAnsi" w:hAnsiTheme="minorHAnsi" w:cstheme="minorHAnsi"/>
          <w:sz w:val="20"/>
          <w:szCs w:val="20"/>
        </w:rPr>
        <w:t xml:space="preserve">aranno </w:t>
      </w:r>
      <w:r w:rsidR="00837682" w:rsidRPr="00CA7027">
        <w:rPr>
          <w:rFonts w:asciiTheme="minorHAnsi" w:hAnsiTheme="minorHAnsi" w:cstheme="minorHAnsi"/>
          <w:sz w:val="20"/>
          <w:szCs w:val="20"/>
        </w:rPr>
        <w:t>prese in considerazione e non s</w:t>
      </w:r>
      <w:r w:rsidR="0096200F" w:rsidRPr="00CA7027">
        <w:rPr>
          <w:rFonts w:asciiTheme="minorHAnsi" w:hAnsiTheme="minorHAnsi" w:cstheme="minorHAnsi"/>
          <w:sz w:val="20"/>
          <w:szCs w:val="20"/>
        </w:rPr>
        <w:t xml:space="preserve">aranno </w:t>
      </w:r>
      <w:r w:rsidR="00837682" w:rsidRPr="00CA7027">
        <w:rPr>
          <w:rFonts w:asciiTheme="minorHAnsi" w:hAnsiTheme="minorHAnsi" w:cstheme="minorHAnsi"/>
          <w:sz w:val="20"/>
          <w:szCs w:val="20"/>
        </w:rPr>
        <w:t xml:space="preserve">ammesse alla fase istruttoria di valutazione. </w:t>
      </w:r>
    </w:p>
    <w:p w14:paraId="763C6942" w14:textId="68A0C4AB" w:rsidR="00837682" w:rsidRPr="00CA7027" w:rsidRDefault="00837682" w:rsidP="003521B4">
      <w:pPr>
        <w:tabs>
          <w:tab w:val="left" w:pos="822"/>
        </w:tabs>
        <w:ind w:right="109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La</w:t>
      </w:r>
      <w:r w:rsidRPr="00CA7027">
        <w:rPr>
          <w:rFonts w:asciiTheme="minorHAnsi" w:hAnsiTheme="minorHAnsi" w:cstheme="minorHAnsi"/>
          <w:b/>
          <w:bCs/>
          <w:spacing w:val="13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mancata</w:t>
      </w:r>
      <w:r w:rsidRPr="00CA7027">
        <w:rPr>
          <w:rFonts w:asciiTheme="minorHAnsi" w:hAnsiTheme="minorHAnsi" w:cstheme="minorHAnsi"/>
          <w:b/>
          <w:bCs/>
          <w:spacing w:val="13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Pr="00CA7027">
        <w:rPr>
          <w:rFonts w:asciiTheme="minorHAnsi" w:hAnsiTheme="minorHAnsi" w:cstheme="minorHAnsi"/>
          <w:b/>
          <w:bCs/>
          <w:spacing w:val="13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incompleta</w:t>
      </w:r>
      <w:r w:rsidRPr="00CA7027">
        <w:rPr>
          <w:rFonts w:asciiTheme="minorHAnsi" w:hAnsiTheme="minorHAnsi" w:cstheme="minorHAnsi"/>
          <w:b/>
          <w:bCs/>
          <w:spacing w:val="13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presentazione</w:t>
      </w:r>
      <w:r w:rsidRPr="00CA7027">
        <w:rPr>
          <w:rFonts w:asciiTheme="minorHAnsi" w:hAnsiTheme="minorHAnsi" w:cstheme="minorHAnsi"/>
          <w:b/>
          <w:bCs/>
          <w:spacing w:val="14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della</w:t>
      </w:r>
      <w:r w:rsidRPr="00CA7027">
        <w:rPr>
          <w:rFonts w:asciiTheme="minorHAnsi" w:hAnsiTheme="minorHAnsi" w:cstheme="minorHAnsi"/>
          <w:b/>
          <w:bCs/>
          <w:spacing w:val="12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documentazione</w:t>
      </w:r>
      <w:r w:rsidRPr="00CA7027">
        <w:rPr>
          <w:rFonts w:asciiTheme="minorHAnsi" w:hAnsiTheme="minorHAnsi" w:cstheme="minorHAnsi"/>
          <w:b/>
          <w:bCs/>
          <w:spacing w:val="13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è</w:t>
      </w:r>
      <w:r w:rsidRPr="00CA7027">
        <w:rPr>
          <w:rFonts w:asciiTheme="minorHAnsi" w:hAnsiTheme="minorHAnsi" w:cstheme="minorHAnsi"/>
          <w:b/>
          <w:bCs/>
          <w:spacing w:val="4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causa</w:t>
      </w:r>
      <w:r w:rsidRPr="00CA7027">
        <w:rPr>
          <w:rFonts w:asciiTheme="minorHAnsi" w:hAnsiTheme="minorHAnsi" w:cstheme="minorHAnsi"/>
          <w:b/>
          <w:bCs/>
          <w:spacing w:val="4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di</w:t>
      </w:r>
      <w:r w:rsidRPr="00CA7027">
        <w:rPr>
          <w:rFonts w:asciiTheme="minorHAnsi" w:hAnsiTheme="minorHAnsi" w:cstheme="minorHAnsi"/>
          <w:b/>
          <w:bCs/>
          <w:spacing w:val="4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inammissibilità</w:t>
      </w:r>
      <w:r w:rsidRPr="00CA7027">
        <w:rPr>
          <w:rFonts w:asciiTheme="minorHAnsi" w:hAnsiTheme="minorHAnsi" w:cstheme="minorHAnsi"/>
          <w:b/>
          <w:bCs/>
          <w:spacing w:val="4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della</w:t>
      </w:r>
      <w:r w:rsidRPr="00CA7027">
        <w:rPr>
          <w:rFonts w:asciiTheme="minorHAnsi" w:hAnsiTheme="minorHAnsi" w:cstheme="minorHAnsi"/>
          <w:b/>
          <w:bCs/>
          <w:spacing w:val="4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domanda</w:t>
      </w:r>
      <w:r w:rsidRPr="00CA7027">
        <w:rPr>
          <w:rFonts w:asciiTheme="minorHAnsi" w:hAnsiTheme="minorHAnsi" w:cstheme="minorHAnsi"/>
          <w:b/>
          <w:bCs/>
          <w:spacing w:val="4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Pr="00CA7027">
        <w:rPr>
          <w:rFonts w:asciiTheme="minorHAnsi" w:hAnsiTheme="minorHAnsi" w:cstheme="minorHAnsi"/>
          <w:b/>
          <w:bCs/>
          <w:spacing w:val="4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non</w:t>
      </w:r>
      <w:r w:rsidRPr="00CA7027">
        <w:rPr>
          <w:rFonts w:asciiTheme="minorHAnsi" w:hAnsiTheme="minorHAnsi" w:cstheme="minorHAnsi"/>
          <w:b/>
          <w:bCs/>
          <w:spacing w:val="4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può</w:t>
      </w:r>
      <w:r w:rsidRPr="00CA7027">
        <w:rPr>
          <w:rFonts w:asciiTheme="minorHAnsi" w:hAnsiTheme="minorHAnsi" w:cstheme="minorHAnsi"/>
          <w:b/>
          <w:bCs/>
          <w:spacing w:val="40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essere</w:t>
      </w:r>
      <w:r w:rsidRPr="00CA7027">
        <w:rPr>
          <w:rFonts w:asciiTheme="minorHAnsi" w:hAnsiTheme="minorHAnsi" w:cstheme="minorHAnsi"/>
          <w:b/>
          <w:bCs/>
          <w:spacing w:val="61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b/>
          <w:bCs/>
          <w:spacing w:val="-2"/>
          <w:sz w:val="20"/>
          <w:szCs w:val="20"/>
        </w:rPr>
        <w:t>integra</w:t>
      </w:r>
      <w:r w:rsidR="0096200F" w:rsidRPr="00CA7027">
        <w:rPr>
          <w:rFonts w:asciiTheme="minorHAnsi" w:hAnsiTheme="minorHAnsi" w:cstheme="minorHAnsi"/>
          <w:b/>
          <w:bCs/>
          <w:spacing w:val="-2"/>
          <w:sz w:val="20"/>
          <w:szCs w:val="20"/>
        </w:rPr>
        <w:t>ta in alcun modo</w:t>
      </w:r>
      <w:r w:rsidR="00070ED2" w:rsidRPr="00CA7027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neanche a mezzo di soccorso istruttorio</w:t>
      </w:r>
      <w:r w:rsidR="0096200F" w:rsidRPr="00CA7027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. </w:t>
      </w:r>
    </w:p>
    <w:p w14:paraId="626C5637" w14:textId="77777777" w:rsidR="002C541A" w:rsidRPr="00CA7027" w:rsidRDefault="002C541A" w:rsidP="003521B4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489F1E5E" w14:textId="5CE6484B" w:rsidR="002C541A" w:rsidRPr="00CA7027" w:rsidRDefault="002C541A" w:rsidP="003521B4">
      <w:pPr>
        <w:ind w:right="484"/>
        <w:jc w:val="both"/>
        <w:rPr>
          <w:rFonts w:asciiTheme="minorHAnsi" w:hAnsiTheme="minorHAnsi" w:cstheme="minorHAnsi"/>
          <w:b/>
          <w:bCs/>
          <w:i/>
          <w:iCs/>
          <w:color w:val="0033CC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I file</w:t>
      </w:r>
      <w:r w:rsidR="00E567D6">
        <w:rPr>
          <w:rFonts w:asciiTheme="minorHAnsi" w:hAnsiTheme="minorHAnsi" w:cstheme="minorHAnsi"/>
          <w:sz w:val="20"/>
          <w:szCs w:val="20"/>
        </w:rPr>
        <w:t xml:space="preserve">, dove non espressamente indicato, </w:t>
      </w:r>
      <w:r w:rsidRPr="00CA7027">
        <w:rPr>
          <w:rFonts w:asciiTheme="minorHAnsi" w:hAnsiTheme="minorHAnsi" w:cstheme="minorHAnsi"/>
          <w:sz w:val="20"/>
          <w:szCs w:val="20"/>
        </w:rPr>
        <w:t xml:space="preserve">dovranno necessariamente essere inviati in formato 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.pdf</w:t>
      </w:r>
      <w:r w:rsidRPr="00CA7027">
        <w:rPr>
          <w:rFonts w:asciiTheme="minorHAnsi" w:hAnsiTheme="minorHAnsi" w:cstheme="minorHAnsi"/>
          <w:b/>
          <w:bCs/>
          <w:i/>
          <w:iCs/>
          <w:color w:val="0033CC"/>
          <w:sz w:val="20"/>
          <w:szCs w:val="20"/>
        </w:rPr>
        <w:t>.</w:t>
      </w:r>
    </w:p>
    <w:p w14:paraId="0F5444C9" w14:textId="77777777" w:rsidR="003521B4" w:rsidRPr="00CA7027" w:rsidRDefault="003521B4" w:rsidP="00C416D9">
      <w:pPr>
        <w:ind w:right="-1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</w:p>
    <w:p w14:paraId="461B4F3B" w14:textId="4388D757" w:rsidR="002C541A" w:rsidRPr="00CA7027" w:rsidRDefault="002C541A" w:rsidP="00C416D9">
      <w:pPr>
        <w:tabs>
          <w:tab w:val="left" w:pos="822"/>
        </w:tabs>
        <w:ind w:right="-1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Eventuale altra documentazione utile ai fini della valutazione del progetto potrà essere richiesta ai </w:t>
      </w:r>
      <w:r w:rsidR="00F9438E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Soggetti </w:t>
      </w:r>
      <w:r w:rsidR="00F9438E">
        <w:rPr>
          <w:rFonts w:asciiTheme="minorHAnsi" w:hAnsiTheme="minorHAnsi" w:cstheme="minorHAnsi"/>
          <w:i/>
          <w:iCs/>
          <w:sz w:val="20"/>
          <w:szCs w:val="20"/>
        </w:rPr>
        <w:t xml:space="preserve">Proponenti </w:t>
      </w:r>
      <w:r w:rsidRPr="00CA7027">
        <w:rPr>
          <w:rFonts w:asciiTheme="minorHAnsi" w:hAnsiTheme="minorHAnsi" w:cstheme="minorHAnsi"/>
          <w:sz w:val="20"/>
          <w:szCs w:val="20"/>
        </w:rPr>
        <w:t xml:space="preserve">in fase di valutazione, mediante attivazione del soccorso istruttorio. 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In particolare, </w:t>
      </w:r>
      <w:r w:rsidRPr="00CA7027">
        <w:rPr>
          <w:rFonts w:asciiTheme="minorHAnsi" w:hAnsiTheme="minorHAnsi" w:cstheme="minorHAnsi"/>
          <w:sz w:val="20"/>
          <w:szCs w:val="20"/>
        </w:rPr>
        <w:t xml:space="preserve">lo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Spoke 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assegna al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Pr="00CA7027">
        <w:rPr>
          <w:rFonts w:asciiTheme="minorHAnsi" w:eastAsiaTheme="minorHAnsi" w:hAnsiTheme="minorHAnsi" w:cstheme="minorHAnsi"/>
          <w:i/>
          <w:iCs/>
          <w:sz w:val="20"/>
          <w:szCs w:val="20"/>
          <w:lang w:eastAsia="en-US"/>
        </w:rPr>
        <w:t xml:space="preserve">oggetto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Beneficiario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un termine di 10 (dieci) giorni, </w:t>
      </w:r>
      <w:r w:rsidR="00C416D9"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>perché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siano rese, integrate o regolarizzate le dichiarazioni necessarie, indicandone il contenuto e i soggetti che le devono rendere. In caso di inutile decorso del termine di regolarizzazione, il soggetto cui si riferisce la carenza è escluso dalla valutazione. </w:t>
      </w:r>
    </w:p>
    <w:p w14:paraId="0D18D902" w14:textId="77777777" w:rsidR="003521B4" w:rsidRPr="00CA7027" w:rsidRDefault="003521B4" w:rsidP="003521B4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0B77898F" w14:textId="1ACC0A6B" w:rsidR="005E6D81" w:rsidRPr="00CA7027" w:rsidRDefault="00BA28AD" w:rsidP="009D150A">
      <w:pPr>
        <w:pStyle w:val="Titolo1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</w:pP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Art. </w:t>
      </w:r>
      <w:r w:rsidR="00B762CB"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5</w:t>
      </w: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(</w:t>
      </w:r>
      <w:r w:rsidR="005D147A"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DOTAZIONE FINANZIARIA</w:t>
      </w:r>
      <w:r w:rsidR="00E567D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, DURATA E TERMINI DI REALIZZAZIONE</w:t>
      </w: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)</w:t>
      </w:r>
    </w:p>
    <w:p w14:paraId="03E4FC62" w14:textId="77777777" w:rsidR="005E6D81" w:rsidRPr="00CA7027" w:rsidRDefault="005E6D81" w:rsidP="009D150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3B7A23A" w14:textId="01A0ED8F" w:rsidR="00525D23" w:rsidRPr="00CA7027" w:rsidRDefault="005E6D81" w:rsidP="009D150A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L’importo a disposizione del seguente </w:t>
      </w:r>
      <w:r w:rsidR="00F85514" w:rsidRPr="00CA7027">
        <w:rPr>
          <w:rFonts w:asciiTheme="minorHAnsi" w:hAnsiTheme="minorHAnsi" w:cstheme="minorHAnsi"/>
          <w:sz w:val="20"/>
          <w:szCs w:val="20"/>
        </w:rPr>
        <w:t>b</w:t>
      </w:r>
      <w:r w:rsidRPr="00CA7027">
        <w:rPr>
          <w:rFonts w:asciiTheme="minorHAnsi" w:hAnsiTheme="minorHAnsi" w:cstheme="minorHAnsi"/>
          <w:sz w:val="20"/>
          <w:szCs w:val="20"/>
        </w:rPr>
        <w:t xml:space="preserve">ando è di </w:t>
      </w:r>
      <w:r w:rsidR="000F2BAF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0F2BAF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0F2BAF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2421AA" w:rsidRPr="00CA7027">
        <w:rPr>
          <w:rFonts w:asciiTheme="minorHAnsi" w:hAnsiTheme="minorHAnsi" w:cstheme="minorHAnsi"/>
          <w:sz w:val="20"/>
          <w:szCs w:val="20"/>
        </w:rPr>
        <w:t xml:space="preserve">, secondo </w:t>
      </w:r>
      <w:r w:rsidR="00B762CB" w:rsidRPr="00CA7027">
        <w:rPr>
          <w:rFonts w:asciiTheme="minorHAnsi" w:hAnsiTheme="minorHAnsi" w:cstheme="minorHAnsi"/>
          <w:sz w:val="20"/>
          <w:szCs w:val="20"/>
        </w:rPr>
        <w:t>le indicazioni contenute nel</w:t>
      </w:r>
      <w:r w:rsidR="002421AA" w:rsidRPr="00CA7027">
        <w:rPr>
          <w:rFonts w:asciiTheme="minorHAnsi" w:hAnsiTheme="minorHAnsi" w:cstheme="minorHAnsi"/>
          <w:sz w:val="20"/>
          <w:szCs w:val="20"/>
        </w:rPr>
        <w:t xml:space="preserve">l’art. </w:t>
      </w:r>
      <w:r w:rsidR="000F2BAF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D137A7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D137A7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="00D137A7" w:rsidRPr="00CA7027">
        <w:rPr>
          <w:rFonts w:asciiTheme="minorHAnsi" w:hAnsiTheme="minorHAnsi" w:cstheme="minorHAnsi"/>
          <w:sz w:val="20"/>
          <w:szCs w:val="20"/>
        </w:rPr>
        <w:t>del</w:t>
      </w:r>
      <w:r w:rsidR="002421AA" w:rsidRPr="00CA7027">
        <w:rPr>
          <w:rFonts w:asciiTheme="minorHAnsi" w:hAnsiTheme="minorHAnsi" w:cstheme="minorHAnsi"/>
          <w:sz w:val="20"/>
          <w:szCs w:val="20"/>
        </w:rPr>
        <w:t xml:space="preserve"> Decreto Direttoriale n. </w:t>
      </w:r>
      <w:r w:rsidR="000F2BAF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0F2BAF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0F2BAF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="002421AA" w:rsidRPr="00CA7027">
        <w:rPr>
          <w:rFonts w:asciiTheme="minorHAnsi" w:hAnsiTheme="minorHAnsi" w:cstheme="minorHAnsi"/>
          <w:sz w:val="20"/>
          <w:szCs w:val="20"/>
        </w:rPr>
        <w:t xml:space="preserve">del </w:t>
      </w:r>
      <w:r w:rsidR="000F2BAF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0F2BAF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0F2BAF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2421AA" w:rsidRPr="00CA7027">
        <w:rPr>
          <w:rFonts w:asciiTheme="minorHAnsi" w:hAnsiTheme="minorHAnsi" w:cstheme="minorHAnsi"/>
          <w:sz w:val="20"/>
          <w:szCs w:val="20"/>
        </w:rPr>
        <w:t>.</w:t>
      </w:r>
    </w:p>
    <w:p w14:paraId="7863119E" w14:textId="77777777" w:rsidR="0096200F" w:rsidRPr="00CA7027" w:rsidRDefault="0096200F" w:rsidP="009D150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4D2714" w14:textId="6053E79A" w:rsidR="00525D23" w:rsidRPr="00CA7027" w:rsidRDefault="00A21C68" w:rsidP="009D150A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Il </w:t>
      </w:r>
      <w:r w:rsidR="00F9438E" w:rsidRPr="00CA7027">
        <w:rPr>
          <w:rFonts w:asciiTheme="minorHAnsi" w:hAnsiTheme="minorHAnsi" w:cstheme="minorHAnsi"/>
          <w:i/>
          <w:iCs/>
          <w:sz w:val="20"/>
          <w:szCs w:val="20"/>
        </w:rPr>
        <w:t>Soggett</w:t>
      </w:r>
      <w:r w:rsidR="00F9438E">
        <w:rPr>
          <w:rFonts w:asciiTheme="minorHAnsi" w:hAnsiTheme="minorHAnsi" w:cstheme="minorHAnsi"/>
          <w:i/>
          <w:iCs/>
          <w:sz w:val="20"/>
          <w:szCs w:val="20"/>
        </w:rPr>
        <w:t>o</w:t>
      </w:r>
      <w:r w:rsidR="00F9438E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F9438E">
        <w:rPr>
          <w:rFonts w:asciiTheme="minorHAnsi" w:hAnsiTheme="minorHAnsi" w:cstheme="minorHAnsi"/>
          <w:i/>
          <w:iCs/>
          <w:sz w:val="20"/>
          <w:szCs w:val="20"/>
        </w:rPr>
        <w:t xml:space="preserve">Proponente </w:t>
      </w:r>
      <w:r w:rsidRPr="00CA7027">
        <w:rPr>
          <w:rFonts w:asciiTheme="minorHAnsi" w:hAnsiTheme="minorHAnsi" w:cstheme="minorHAnsi"/>
          <w:sz w:val="20"/>
          <w:szCs w:val="20"/>
        </w:rPr>
        <w:t>può decidere di co-finanziare il progetto con fondi propri</w:t>
      </w:r>
      <w:r w:rsidR="00B762CB" w:rsidRPr="00CA7027">
        <w:rPr>
          <w:rFonts w:asciiTheme="minorHAnsi" w:hAnsiTheme="minorHAnsi" w:cstheme="minorHAnsi"/>
          <w:sz w:val="20"/>
          <w:szCs w:val="20"/>
        </w:rPr>
        <w:t xml:space="preserve"> oppure con </w:t>
      </w:r>
      <w:r w:rsidRPr="00CA7027">
        <w:rPr>
          <w:rFonts w:asciiTheme="minorHAnsi" w:hAnsiTheme="minorHAnsi" w:cstheme="minorHAnsi"/>
          <w:sz w:val="20"/>
          <w:szCs w:val="20"/>
        </w:rPr>
        <w:t>sponsor</w:t>
      </w:r>
      <w:r w:rsidR="00E43BE0" w:rsidRPr="00CA7027">
        <w:rPr>
          <w:rFonts w:asciiTheme="minorHAnsi" w:hAnsiTheme="minorHAnsi" w:cstheme="minorHAnsi"/>
          <w:sz w:val="20"/>
          <w:szCs w:val="20"/>
        </w:rPr>
        <w:t>s</w:t>
      </w:r>
      <w:r w:rsidRPr="00CA7027">
        <w:rPr>
          <w:rFonts w:asciiTheme="minorHAnsi" w:hAnsiTheme="minorHAnsi" w:cstheme="minorHAnsi"/>
          <w:sz w:val="20"/>
          <w:szCs w:val="20"/>
        </w:rPr>
        <w:t xml:space="preserve">hip </w:t>
      </w:r>
      <w:r w:rsidR="00E43BE0" w:rsidRPr="00CA7027">
        <w:rPr>
          <w:rFonts w:asciiTheme="minorHAnsi" w:hAnsiTheme="minorHAnsi" w:cstheme="minorHAnsi"/>
          <w:sz w:val="20"/>
          <w:szCs w:val="20"/>
        </w:rPr>
        <w:t>o in-</w:t>
      </w:r>
      <w:proofErr w:type="spellStart"/>
      <w:r w:rsidR="00E43BE0" w:rsidRPr="00CA7027">
        <w:rPr>
          <w:rFonts w:asciiTheme="minorHAnsi" w:hAnsiTheme="minorHAnsi" w:cstheme="minorHAnsi"/>
          <w:sz w:val="20"/>
          <w:szCs w:val="20"/>
        </w:rPr>
        <w:t>kind</w:t>
      </w:r>
      <w:proofErr w:type="spellEnd"/>
      <w:r w:rsidR="00E43BE0" w:rsidRPr="00CA7027">
        <w:rPr>
          <w:rFonts w:asciiTheme="minorHAnsi" w:hAnsiTheme="minorHAnsi" w:cstheme="minorHAnsi"/>
          <w:sz w:val="20"/>
          <w:szCs w:val="20"/>
        </w:rPr>
        <w:t xml:space="preserve"> in base alle proprie esigenze</w:t>
      </w:r>
      <w:r w:rsidR="009F67E5" w:rsidRPr="00CA7027">
        <w:rPr>
          <w:rFonts w:asciiTheme="minorHAnsi" w:hAnsiTheme="minorHAnsi" w:cstheme="minorHAnsi"/>
          <w:sz w:val="20"/>
          <w:szCs w:val="20"/>
        </w:rPr>
        <w:t xml:space="preserve">, propriamente </w:t>
      </w:r>
      <w:r w:rsidR="00E43BE0" w:rsidRPr="00CA7027">
        <w:rPr>
          <w:rFonts w:asciiTheme="minorHAnsi" w:hAnsiTheme="minorHAnsi" w:cstheme="minorHAnsi"/>
          <w:sz w:val="20"/>
          <w:szCs w:val="20"/>
        </w:rPr>
        <w:t>argo</w:t>
      </w:r>
      <w:r w:rsidR="00F91FBC" w:rsidRPr="00CA7027">
        <w:rPr>
          <w:rFonts w:asciiTheme="minorHAnsi" w:hAnsiTheme="minorHAnsi" w:cstheme="minorHAnsi"/>
          <w:sz w:val="20"/>
          <w:szCs w:val="20"/>
        </w:rPr>
        <w:t xml:space="preserve">mentate </w:t>
      </w:r>
      <w:r w:rsidR="00B762CB" w:rsidRPr="00CA7027">
        <w:rPr>
          <w:rFonts w:asciiTheme="minorHAnsi" w:hAnsiTheme="minorHAnsi" w:cstheme="minorHAnsi"/>
          <w:sz w:val="20"/>
          <w:szCs w:val="20"/>
        </w:rPr>
        <w:t xml:space="preserve">nella </w:t>
      </w:r>
      <w:r w:rsidR="00E43BE0" w:rsidRPr="00CA7027">
        <w:rPr>
          <w:rFonts w:asciiTheme="minorHAnsi" w:hAnsiTheme="minorHAnsi" w:cstheme="minorHAnsi"/>
          <w:sz w:val="20"/>
          <w:szCs w:val="20"/>
        </w:rPr>
        <w:t>proposta progettuale</w:t>
      </w:r>
      <w:r w:rsidR="009F67E5" w:rsidRPr="00CA7027">
        <w:rPr>
          <w:rFonts w:asciiTheme="minorHAnsi" w:hAnsiTheme="minorHAnsi" w:cstheme="minorHAnsi"/>
          <w:sz w:val="20"/>
          <w:szCs w:val="20"/>
        </w:rPr>
        <w:t xml:space="preserve"> e supportate da lettera di intenti nel caso di una sponsorship.</w:t>
      </w:r>
    </w:p>
    <w:p w14:paraId="2DDDEF81" w14:textId="77777777" w:rsidR="00CF0F2B" w:rsidRPr="00CA7027" w:rsidRDefault="00CF0F2B" w:rsidP="009D150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BFC2565" w14:textId="0F3808B6" w:rsidR="0096200F" w:rsidRPr="00CA7027" w:rsidRDefault="00224278" w:rsidP="009D150A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Ai fini della concessione del finanziamento verrà richiesto ai </w:t>
      </w:r>
      <w:r w:rsidR="000F2BAF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Soggetti </w:t>
      </w:r>
      <w:r w:rsidR="00F9438E">
        <w:rPr>
          <w:rFonts w:asciiTheme="minorHAnsi" w:hAnsiTheme="minorHAnsi" w:cstheme="minorHAnsi"/>
          <w:i/>
          <w:iCs/>
          <w:sz w:val="20"/>
          <w:szCs w:val="20"/>
        </w:rPr>
        <w:t xml:space="preserve">Proponenti </w:t>
      </w:r>
      <w:r w:rsidRPr="00CA7027">
        <w:rPr>
          <w:rFonts w:asciiTheme="minorHAnsi" w:hAnsiTheme="minorHAnsi" w:cstheme="minorHAnsi"/>
          <w:sz w:val="20"/>
          <w:szCs w:val="20"/>
        </w:rPr>
        <w:t xml:space="preserve">di produrre, entro 7 giorni dal ricevimento della richiesta, la documentazione relativa al Codice Unico di </w:t>
      </w:r>
      <w:r w:rsidR="00C80C8F" w:rsidRPr="00CA7027">
        <w:rPr>
          <w:rFonts w:asciiTheme="minorHAnsi" w:hAnsiTheme="minorHAnsi" w:cstheme="minorHAnsi"/>
          <w:sz w:val="20"/>
          <w:szCs w:val="20"/>
        </w:rPr>
        <w:t>Intervento/</w:t>
      </w:r>
      <w:r w:rsidRPr="00CA7027">
        <w:rPr>
          <w:rFonts w:asciiTheme="minorHAnsi" w:hAnsiTheme="minorHAnsi" w:cstheme="minorHAnsi"/>
          <w:sz w:val="20"/>
          <w:szCs w:val="20"/>
        </w:rPr>
        <w:t xml:space="preserve">Progetto (CUP) da assegnare obbligatoriamente dalla competente struttura ministeriale, ai sensi dell'art. 11 della Legge n. 3/2003. In assenza di tale documentazione il progetto non potrà essere preso in considerazione ai fini della concessione del finanziamento. </w:t>
      </w:r>
    </w:p>
    <w:p w14:paraId="5AFF4286" w14:textId="5101BDAC" w:rsidR="00CF0F2B" w:rsidRPr="00E134CE" w:rsidRDefault="00CF0F2B" w:rsidP="00E134CE">
      <w:pPr>
        <w:pStyle w:val="NormaleWeb"/>
        <w:shd w:val="clear" w:color="auto" w:fill="FFFFFF"/>
        <w:jc w:val="both"/>
        <w:rPr>
          <w:rFonts w:ascii="Calibri" w:hAnsi="Calibri" w:cs="Calibri"/>
          <w:sz w:val="20"/>
          <w:szCs w:val="20"/>
        </w:rPr>
      </w:pPr>
      <w:r w:rsidRPr="00E134CE">
        <w:rPr>
          <w:rFonts w:ascii="Calibri" w:hAnsi="Calibri" w:cs="Calibri"/>
          <w:sz w:val="20"/>
          <w:szCs w:val="20"/>
        </w:rPr>
        <w:t xml:space="preserve">Il progetto può avere durata massima di </w:t>
      </w:r>
      <w:r w:rsidRPr="00E134CE">
        <w:rPr>
          <w:rFonts w:ascii="Calibri" w:eastAsia="Calibri" w:hAnsi="Calibri" w:cs="Calibri"/>
          <w:bCs/>
          <w:sz w:val="20"/>
          <w:szCs w:val="20"/>
        </w:rPr>
        <w:t>[</w:t>
      </w:r>
      <w:r w:rsidRPr="00E134CE">
        <w:rPr>
          <w:rFonts w:ascii="Calibri" w:eastAsia="Calibri" w:hAnsi="Calibri" w:cs="Calibri"/>
          <w:bCs/>
          <w:sz w:val="20"/>
          <w:szCs w:val="20"/>
          <w:highlight w:val="yellow"/>
        </w:rPr>
        <w:t>completare</w:t>
      </w:r>
      <w:r w:rsidRPr="00E134CE">
        <w:rPr>
          <w:rFonts w:ascii="Calibri" w:eastAsia="Calibri" w:hAnsi="Calibri" w:cs="Calibri"/>
          <w:bCs/>
          <w:sz w:val="20"/>
          <w:szCs w:val="20"/>
        </w:rPr>
        <w:t xml:space="preserve">] </w:t>
      </w:r>
      <w:r w:rsidRPr="00E134CE">
        <w:rPr>
          <w:rFonts w:ascii="Calibri" w:hAnsi="Calibri" w:cs="Calibri"/>
          <w:sz w:val="20"/>
          <w:szCs w:val="20"/>
        </w:rPr>
        <w:t xml:space="preserve">e deve essere completato entro e non oltre il </w:t>
      </w:r>
      <w:r w:rsidRPr="00E134CE">
        <w:rPr>
          <w:rFonts w:ascii="Calibri" w:eastAsia="Calibri" w:hAnsi="Calibri" w:cs="Calibri"/>
          <w:bCs/>
          <w:sz w:val="20"/>
          <w:szCs w:val="20"/>
        </w:rPr>
        <w:t>[</w:t>
      </w:r>
      <w:r w:rsidRPr="00E134CE">
        <w:rPr>
          <w:rFonts w:ascii="Calibri" w:eastAsia="Calibri" w:hAnsi="Calibri" w:cs="Calibri"/>
          <w:bCs/>
          <w:sz w:val="20"/>
          <w:szCs w:val="20"/>
          <w:highlight w:val="yellow"/>
        </w:rPr>
        <w:t>completare</w:t>
      </w:r>
      <w:r w:rsidRPr="00E134CE">
        <w:rPr>
          <w:rFonts w:ascii="Calibri" w:eastAsia="Calibri" w:hAnsi="Calibri" w:cs="Calibri"/>
          <w:bCs/>
          <w:sz w:val="20"/>
          <w:szCs w:val="20"/>
        </w:rPr>
        <w:t>]</w:t>
      </w:r>
      <w:r w:rsidRPr="00E134CE">
        <w:rPr>
          <w:rFonts w:ascii="Calibri" w:hAnsi="Calibri" w:cs="Calibri"/>
          <w:sz w:val="20"/>
          <w:szCs w:val="20"/>
        </w:rPr>
        <w:t xml:space="preserve"> </w:t>
      </w:r>
      <w:r w:rsidR="00E134CE" w:rsidRPr="00E134CE">
        <w:rPr>
          <w:rFonts w:ascii="Calibri" w:hAnsi="Calibri" w:cs="Calibri"/>
          <w:sz w:val="20"/>
          <w:szCs w:val="20"/>
        </w:rPr>
        <w:t>a decorrere dalla data di sottoscrizione del</w:t>
      </w:r>
      <w:r w:rsidR="00E134CE">
        <w:rPr>
          <w:rFonts w:ascii="Calibri" w:hAnsi="Calibri" w:cs="Calibri"/>
          <w:sz w:val="20"/>
          <w:szCs w:val="20"/>
        </w:rPr>
        <w:t xml:space="preserve">l’accordo </w:t>
      </w:r>
      <w:r w:rsidR="002E1A51">
        <w:rPr>
          <w:rFonts w:ascii="Calibri" w:hAnsi="Calibri" w:cs="Calibri"/>
          <w:sz w:val="20"/>
          <w:szCs w:val="20"/>
        </w:rPr>
        <w:t xml:space="preserve">di </w:t>
      </w:r>
      <w:r w:rsidR="00E134CE">
        <w:rPr>
          <w:rFonts w:ascii="Calibri" w:hAnsi="Calibri" w:cs="Calibri"/>
          <w:sz w:val="20"/>
          <w:szCs w:val="20"/>
        </w:rPr>
        <w:t>concessione finanziamento</w:t>
      </w:r>
      <w:r w:rsidR="00E134CE" w:rsidRPr="00E134CE">
        <w:rPr>
          <w:rFonts w:ascii="Calibri" w:hAnsi="Calibri" w:cs="Calibri"/>
          <w:sz w:val="20"/>
          <w:szCs w:val="20"/>
        </w:rPr>
        <w:t xml:space="preserve">, successivamente al provvedimento di ammissione. </w:t>
      </w:r>
    </w:p>
    <w:p w14:paraId="3460585D" w14:textId="63469CB8" w:rsidR="002B7900" w:rsidRDefault="00E134CE" w:rsidP="00E567D6">
      <w:pPr>
        <w:pStyle w:val="NormaleWeb"/>
        <w:shd w:val="clear" w:color="auto" w:fill="FFFFFF"/>
        <w:jc w:val="both"/>
        <w:rPr>
          <w:rFonts w:ascii="Calibri" w:hAnsi="Calibri" w:cs="Calibri"/>
          <w:sz w:val="20"/>
          <w:szCs w:val="20"/>
        </w:rPr>
      </w:pPr>
      <w:r w:rsidRPr="00E134CE">
        <w:rPr>
          <w:rFonts w:ascii="Calibri" w:hAnsi="Calibri" w:cs="Calibri"/>
          <w:sz w:val="20"/>
          <w:szCs w:val="20"/>
        </w:rPr>
        <w:t>Pertanto, l</w:t>
      </w:r>
      <w:r w:rsidR="00F9438E" w:rsidRPr="00E134CE">
        <w:rPr>
          <w:rFonts w:ascii="Calibri" w:hAnsi="Calibri" w:cs="Calibri"/>
          <w:sz w:val="20"/>
          <w:szCs w:val="20"/>
        </w:rPr>
        <w:t xml:space="preserve">e </w:t>
      </w:r>
      <w:r w:rsidRPr="00E134CE">
        <w:rPr>
          <w:rFonts w:ascii="Calibri" w:hAnsi="Calibri" w:cs="Calibri"/>
          <w:sz w:val="20"/>
          <w:szCs w:val="20"/>
        </w:rPr>
        <w:t>attività connesse al progetto finanziato dovranno essere concluse e i relativi obiettivi finali conseguiti e le spese sostenute devono essere rendicontate</w:t>
      </w:r>
      <w:r w:rsidR="00F9438E" w:rsidRPr="00E134CE">
        <w:rPr>
          <w:rFonts w:ascii="Calibri" w:hAnsi="Calibri" w:cs="Calibri"/>
          <w:sz w:val="20"/>
          <w:szCs w:val="20"/>
        </w:rPr>
        <w:t xml:space="preserve"> entro l</w:t>
      </w:r>
      <w:r w:rsidRPr="00E134CE">
        <w:rPr>
          <w:rFonts w:ascii="Calibri" w:hAnsi="Calibri" w:cs="Calibri"/>
          <w:sz w:val="20"/>
          <w:szCs w:val="20"/>
        </w:rPr>
        <w:t>a data di perfezionamento del Programma di Ricerca di cui all’Avviso (art.2 del presente bando).</w:t>
      </w:r>
      <w:bookmarkStart w:id="1" w:name="3"/>
      <w:bookmarkEnd w:id="1"/>
    </w:p>
    <w:p w14:paraId="5F6C66F2" w14:textId="48CF75BB" w:rsidR="00E31E6D" w:rsidRDefault="00E31E6D" w:rsidP="00E31E6D">
      <w:pPr>
        <w:pStyle w:val="NormaleWeb"/>
        <w:shd w:val="clear" w:color="auto" w:fill="FFFFFF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</w:t>
      </w:r>
      <w:r w:rsidR="003935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rt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. 6 (</w:t>
      </w: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OBBLIGHI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)</w:t>
      </w:r>
    </w:p>
    <w:p w14:paraId="6D062E15" w14:textId="20D24E3E" w:rsidR="00E31E6D" w:rsidRPr="00CA7027" w:rsidRDefault="00E31E6D" w:rsidP="00E31E6D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i/>
          <w:iCs/>
          <w:sz w:val="20"/>
          <w:szCs w:val="20"/>
        </w:rPr>
        <w:t>Il Soggetto Benefic</w:t>
      </w:r>
      <w:r w:rsidR="00956B17">
        <w:rPr>
          <w:rFonts w:asciiTheme="minorHAnsi" w:hAnsiTheme="minorHAnsi" w:cstheme="minorHAnsi"/>
          <w:i/>
          <w:iCs/>
          <w:sz w:val="20"/>
          <w:szCs w:val="20"/>
        </w:rPr>
        <w:t>i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ario</w:t>
      </w:r>
      <w:r w:rsidRPr="00CA7027">
        <w:rPr>
          <w:rFonts w:asciiTheme="minorHAnsi" w:hAnsiTheme="minorHAnsi" w:cstheme="minorHAnsi"/>
          <w:sz w:val="20"/>
          <w:szCs w:val="20"/>
        </w:rPr>
        <w:t xml:space="preserve"> ha l’obbligo di rendicontare le attività svolte periodicamente 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Pr="00CA7027">
        <w:rPr>
          <w:rFonts w:asciiTheme="minorHAnsi" w:hAnsiTheme="minorHAnsi" w:cstheme="minorHAnsi"/>
          <w:sz w:val="20"/>
          <w:szCs w:val="20"/>
        </w:rPr>
        <w:t xml:space="preserve">allo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Spoke </w:t>
      </w:r>
      <w:r w:rsidRPr="00CA7027">
        <w:rPr>
          <w:rFonts w:asciiTheme="minorHAnsi" w:hAnsiTheme="minorHAnsi" w:cstheme="minorHAnsi"/>
          <w:sz w:val="20"/>
          <w:szCs w:val="20"/>
        </w:rPr>
        <w:t xml:space="preserve">nell’arco dei mesi previsti per l’esecuzione dell’attività progettuale. </w:t>
      </w:r>
    </w:p>
    <w:p w14:paraId="2122BF5C" w14:textId="17B14CF6" w:rsidR="00E31E6D" w:rsidRPr="00956B17" w:rsidRDefault="00956B17" w:rsidP="00E31E6D">
      <w:pPr>
        <w:jc w:val="both"/>
        <w:rPr>
          <w:rFonts w:ascii="Calibri" w:hAnsi="Calibri" w:cs="Calibri"/>
          <w:sz w:val="20"/>
          <w:szCs w:val="20"/>
        </w:rPr>
      </w:pPr>
      <w:r>
        <w:rPr>
          <w:rStyle w:val="ui-provider"/>
          <w:rFonts w:ascii="Calibri" w:hAnsi="Calibri" w:cs="Calibri"/>
          <w:sz w:val="20"/>
          <w:szCs w:val="20"/>
        </w:rPr>
        <w:t>A</w:t>
      </w:r>
      <w:r w:rsidRPr="00956B17">
        <w:rPr>
          <w:rStyle w:val="ui-provider"/>
          <w:rFonts w:ascii="Calibri" w:hAnsi="Calibri" w:cs="Calibri"/>
          <w:sz w:val="20"/>
          <w:szCs w:val="20"/>
        </w:rPr>
        <w:t xml:space="preserve">l fine di consentire l'accertamento della regolarità della procedura </w:t>
      </w:r>
      <w:r>
        <w:rPr>
          <w:rStyle w:val="ui-provider"/>
          <w:rFonts w:ascii="Calibri" w:hAnsi="Calibri" w:cs="Calibri"/>
          <w:sz w:val="20"/>
          <w:szCs w:val="20"/>
        </w:rPr>
        <w:t xml:space="preserve">come previsto dalla normativa vigente, il </w:t>
      </w:r>
      <w:r w:rsidRPr="00956B17">
        <w:rPr>
          <w:rStyle w:val="ui-provider"/>
          <w:rFonts w:ascii="Calibri" w:hAnsi="Calibri" w:cs="Calibri"/>
          <w:i/>
          <w:iCs/>
          <w:sz w:val="20"/>
          <w:szCs w:val="20"/>
        </w:rPr>
        <w:t>Soggetto Benefic</w:t>
      </w:r>
      <w:r>
        <w:rPr>
          <w:rStyle w:val="ui-provider"/>
          <w:rFonts w:ascii="Calibri" w:hAnsi="Calibri" w:cs="Calibri"/>
          <w:i/>
          <w:iCs/>
          <w:sz w:val="20"/>
          <w:szCs w:val="20"/>
        </w:rPr>
        <w:t>i</w:t>
      </w:r>
      <w:r w:rsidRPr="00956B17">
        <w:rPr>
          <w:rStyle w:val="ui-provider"/>
          <w:rFonts w:ascii="Calibri" w:hAnsi="Calibri" w:cs="Calibri"/>
          <w:i/>
          <w:iCs/>
          <w:sz w:val="20"/>
          <w:szCs w:val="20"/>
        </w:rPr>
        <w:t>ario</w:t>
      </w:r>
      <w:r>
        <w:rPr>
          <w:rStyle w:val="ui-provider"/>
          <w:rFonts w:ascii="Calibri" w:hAnsi="Calibri" w:cs="Calibri"/>
          <w:sz w:val="20"/>
          <w:szCs w:val="20"/>
        </w:rPr>
        <w:t xml:space="preserve"> ha l’obbligo di </w:t>
      </w:r>
      <w:r>
        <w:rPr>
          <w:rStyle w:val="Enfasigrassetto"/>
          <w:rFonts w:ascii="Calibri" w:hAnsi="Calibri" w:cs="Calibri"/>
          <w:b w:val="0"/>
          <w:bCs w:val="0"/>
          <w:sz w:val="20"/>
          <w:szCs w:val="20"/>
        </w:rPr>
        <w:t xml:space="preserve">conservare e mettere a diposizione </w:t>
      </w:r>
      <w:r>
        <w:rPr>
          <w:rStyle w:val="ui-provider"/>
          <w:rFonts w:ascii="Calibri" w:hAnsi="Calibri" w:cs="Calibri"/>
          <w:sz w:val="20"/>
          <w:szCs w:val="20"/>
        </w:rPr>
        <w:t xml:space="preserve">gli </w:t>
      </w:r>
      <w:r w:rsidRPr="00956B17">
        <w:rPr>
          <w:rStyle w:val="ui-provider"/>
          <w:rFonts w:ascii="Calibri" w:hAnsi="Calibri" w:cs="Calibri"/>
          <w:sz w:val="20"/>
          <w:szCs w:val="20"/>
        </w:rPr>
        <w:t xml:space="preserve">atti e i documenti relativi al presente </w:t>
      </w:r>
      <w:r>
        <w:rPr>
          <w:rStyle w:val="ui-provider"/>
          <w:rFonts w:ascii="Calibri" w:hAnsi="Calibri" w:cs="Calibri"/>
          <w:sz w:val="20"/>
          <w:szCs w:val="20"/>
        </w:rPr>
        <w:t>bando.</w:t>
      </w:r>
    </w:p>
    <w:p w14:paraId="4D13FD45" w14:textId="77777777" w:rsidR="00E31E6D" w:rsidRPr="00CA7027" w:rsidRDefault="00E31E6D" w:rsidP="00E31E6D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È responsabilità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dello </w:t>
      </w:r>
      <w:r w:rsidRPr="00CA7027">
        <w:rPr>
          <w:rFonts w:asciiTheme="minorHAnsi" w:eastAsiaTheme="minorHAnsi" w:hAnsiTheme="minorHAnsi" w:cstheme="minorHAnsi"/>
          <w:i/>
          <w:iCs/>
          <w:sz w:val="20"/>
          <w:szCs w:val="20"/>
          <w:lang w:eastAsia="en-US"/>
        </w:rPr>
        <w:t xml:space="preserve">Spoke 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>raccogliere, verificare e rendicontare all</w:t>
      </w:r>
      <w:r w:rsidRPr="00CA7027">
        <w:rPr>
          <w:rFonts w:asciiTheme="minorHAnsi" w:eastAsiaTheme="minorHAnsi" w:hAnsiTheme="minorHAnsi" w:cstheme="minorHAnsi"/>
          <w:i/>
          <w:iCs/>
          <w:sz w:val="20"/>
          <w:szCs w:val="20"/>
          <w:lang w:eastAsia="en-US"/>
        </w:rPr>
        <w:t xml:space="preserve">’Hub 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le spese sostenute dai </w:t>
      </w:r>
      <w:r w:rsidRPr="00CA7027">
        <w:rPr>
          <w:rFonts w:asciiTheme="minorHAnsi" w:eastAsiaTheme="minorHAnsi" w:hAnsiTheme="minorHAnsi" w:cstheme="minorHAnsi"/>
          <w:i/>
          <w:iCs/>
          <w:sz w:val="20"/>
          <w:szCs w:val="20"/>
          <w:lang w:eastAsia="en-US"/>
        </w:rPr>
        <w:t>Soggetti Beneficiari</w:t>
      </w:r>
      <w:r w:rsidRPr="00CA7027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e provvedere al loro rimborso nel rispetto delle norme comunitarie e nazionali applicabili. </w:t>
      </w:r>
    </w:p>
    <w:p w14:paraId="12E81989" w14:textId="77777777" w:rsidR="00E31E6D" w:rsidRPr="00CA7027" w:rsidRDefault="00E31E6D" w:rsidP="00E31E6D">
      <w:pPr>
        <w:pStyle w:val="NormaleWeb"/>
        <w:spacing w:before="0" w:beforeAutospacing="0" w:after="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lastRenderedPageBreak/>
        <w:t xml:space="preserve">Con riferimento a tutte le tipologie di spese sostenute dovranno inoltre essere presentati i trasferimenti di risorse dagli Spoke ai </w:t>
      </w:r>
      <w:r w:rsidRPr="00956B17">
        <w:rPr>
          <w:rFonts w:asciiTheme="minorHAnsi" w:hAnsiTheme="minorHAnsi" w:cstheme="minorHAnsi"/>
          <w:i/>
          <w:iCs/>
          <w:sz w:val="20"/>
          <w:szCs w:val="20"/>
        </w:rPr>
        <w:t>Soggetti Beneficiari</w:t>
      </w:r>
      <w:r w:rsidRPr="00CA7027">
        <w:rPr>
          <w:rFonts w:asciiTheme="minorHAnsi" w:hAnsiTheme="minorHAnsi" w:cstheme="minorHAnsi"/>
          <w:sz w:val="20"/>
          <w:szCs w:val="20"/>
        </w:rPr>
        <w:t xml:space="preserve"> con relativi prospetti di riepilogo riportanti i dati relativi al rendicontato e al trasferito per ciascun Rendiconto di progetto con specifica degli importi relativi a ciascun ambito e voce di costo. </w:t>
      </w:r>
    </w:p>
    <w:p w14:paraId="56C023E2" w14:textId="59616815" w:rsidR="002B7900" w:rsidRPr="00CA7027" w:rsidRDefault="00BA28AD" w:rsidP="00F15668">
      <w:pPr>
        <w:pStyle w:val="Titolo1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</w:pP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Art. </w:t>
      </w:r>
      <w:r w:rsidR="00E31E6D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7</w:t>
      </w:r>
      <w:r w:rsidR="00E567D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</w:t>
      </w: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(</w:t>
      </w:r>
      <w:r w:rsidR="00E567D6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PROGETTI AMMISSIBILI E </w:t>
      </w:r>
      <w:r w:rsidR="005D147A"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CRITERI DI </w:t>
      </w:r>
      <w:r w:rsidR="00C16EEF"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VALUTAZIONE</w:t>
      </w: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)</w:t>
      </w:r>
    </w:p>
    <w:p w14:paraId="31D951E5" w14:textId="79278465" w:rsidR="001417C7" w:rsidRPr="00CA7027" w:rsidRDefault="001417C7" w:rsidP="000335A2">
      <w:pPr>
        <w:rPr>
          <w:rFonts w:asciiTheme="minorHAnsi" w:hAnsiTheme="minorHAnsi" w:cstheme="minorHAnsi"/>
          <w:sz w:val="20"/>
          <w:szCs w:val="20"/>
        </w:rPr>
      </w:pPr>
    </w:p>
    <w:p w14:paraId="73D7F56E" w14:textId="2CD4F9A1" w:rsidR="00E134CE" w:rsidRPr="00960FF7" w:rsidRDefault="00E134CE" w:rsidP="00960FF7">
      <w:pPr>
        <w:pStyle w:val="NormaleWeb"/>
        <w:shd w:val="clear" w:color="auto" w:fill="FFFFFF"/>
        <w:rPr>
          <w:rFonts w:asciiTheme="minorHAnsi" w:hAnsiTheme="minorHAnsi" w:cstheme="minorHAnsi"/>
          <w:sz w:val="20"/>
          <w:szCs w:val="20"/>
        </w:rPr>
      </w:pPr>
      <w:r w:rsidRPr="00960FF7">
        <w:rPr>
          <w:rFonts w:asciiTheme="minorHAnsi" w:hAnsiTheme="minorHAnsi" w:cstheme="minorHAnsi"/>
          <w:sz w:val="20"/>
          <w:szCs w:val="20"/>
        </w:rPr>
        <w:t xml:space="preserve">Sono considerati ammissibili i progetti di ricerca che prevedano </w:t>
      </w:r>
      <w:r w:rsidRPr="00960FF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960FF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 xml:space="preserve">indicare dettagliatamente </w:t>
      </w:r>
      <w:proofErr w:type="gramStart"/>
      <w:r w:rsidRPr="00960FF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le tipologia</w:t>
      </w:r>
      <w:proofErr w:type="gramEnd"/>
      <w:r w:rsidRPr="00960FF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 xml:space="preserve"> delle attività e le relative percentuali</w:t>
      </w:r>
      <w:r w:rsidR="00960FF7" w:rsidRPr="00960FF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 xml:space="preserve"> a supporto dell’</w:t>
      </w:r>
      <w:r w:rsidR="009A740F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e</w:t>
      </w:r>
      <w:r w:rsidR="00960FF7" w:rsidRPr="00960FF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secuzione del Programma</w:t>
      </w:r>
      <w:r w:rsidRPr="00960FF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960FF7" w:rsidRPr="00960FF7">
        <w:rPr>
          <w:rFonts w:asciiTheme="minorHAnsi" w:eastAsia="Calibri" w:hAnsiTheme="minorHAnsi" w:cstheme="minorHAnsi"/>
          <w:bCs/>
          <w:sz w:val="20"/>
          <w:szCs w:val="20"/>
        </w:rPr>
        <w:t>.</w:t>
      </w:r>
    </w:p>
    <w:p w14:paraId="3FC780C8" w14:textId="44653069" w:rsidR="00960FF7" w:rsidRPr="00960FF7" w:rsidRDefault="00960FF7" w:rsidP="00960FF7">
      <w:pPr>
        <w:jc w:val="both"/>
        <w:rPr>
          <w:rFonts w:asciiTheme="minorHAnsi" w:hAnsiTheme="minorHAnsi" w:cstheme="minorHAnsi"/>
          <w:sz w:val="20"/>
          <w:szCs w:val="20"/>
        </w:rPr>
      </w:pPr>
      <w:r w:rsidRPr="00960FF7">
        <w:rPr>
          <w:rFonts w:asciiTheme="minorHAnsi" w:hAnsiTheme="minorHAnsi" w:cstheme="minorHAnsi"/>
          <w:sz w:val="20"/>
          <w:szCs w:val="20"/>
        </w:rPr>
        <w:t xml:space="preserve">Gli interventi dovranno in ogni caso avere le seguenti caratteristiche al fine dell’ammissibilità della proposta: </w:t>
      </w:r>
    </w:p>
    <w:p w14:paraId="14B1E870" w14:textId="77777777" w:rsidR="00794D28" w:rsidRPr="00CA7027" w:rsidRDefault="00794D28" w:rsidP="009C1E6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24E4D2" w14:textId="3142146C" w:rsidR="006D534F" w:rsidRPr="00D137A7" w:rsidRDefault="00D63813" w:rsidP="006D534F">
      <w:pPr>
        <w:pStyle w:val="Paragrafoelenco"/>
        <w:numPr>
          <w:ilvl w:val="0"/>
          <w:numId w:val="82"/>
        </w:numPr>
        <w:jc w:val="both"/>
        <w:rPr>
          <w:rFonts w:cstheme="minorHAnsi"/>
          <w:sz w:val="20"/>
          <w:szCs w:val="20"/>
          <w:lang w:val="it-IT"/>
        </w:rPr>
      </w:pPr>
      <w:r w:rsidRPr="00787586">
        <w:rPr>
          <w:rFonts w:cstheme="minorHAnsi"/>
          <w:sz w:val="20"/>
          <w:szCs w:val="20"/>
          <w:lang w:val="it-IT"/>
        </w:rPr>
        <w:t>C</w:t>
      </w:r>
      <w:r w:rsidR="00230031" w:rsidRPr="00787586">
        <w:rPr>
          <w:rFonts w:cstheme="minorHAnsi"/>
          <w:sz w:val="20"/>
          <w:szCs w:val="20"/>
          <w:lang w:val="it-IT"/>
        </w:rPr>
        <w:t>oeren</w:t>
      </w:r>
      <w:r w:rsidRPr="00787586">
        <w:rPr>
          <w:rFonts w:cstheme="minorHAnsi"/>
          <w:sz w:val="20"/>
          <w:szCs w:val="20"/>
          <w:lang w:val="it-IT"/>
        </w:rPr>
        <w:t>za</w:t>
      </w:r>
      <w:r w:rsidR="00230031" w:rsidRPr="00787586">
        <w:rPr>
          <w:rFonts w:cstheme="minorHAnsi"/>
          <w:sz w:val="20"/>
          <w:szCs w:val="20"/>
          <w:lang w:val="it-IT"/>
        </w:rPr>
        <w:t xml:space="preserve"> con il Programma di Ricerca indicato</w:t>
      </w:r>
      <w:r w:rsidR="009C1E69" w:rsidRPr="00787586">
        <w:rPr>
          <w:rFonts w:cstheme="minorHAnsi"/>
          <w:sz w:val="20"/>
          <w:szCs w:val="20"/>
          <w:lang w:val="it-IT"/>
        </w:rPr>
        <w:t xml:space="preserve"> nel </w:t>
      </w:r>
      <w:r w:rsidR="0077166F" w:rsidRPr="00787586">
        <w:rPr>
          <w:rFonts w:cstheme="minorHAnsi"/>
          <w:sz w:val="20"/>
          <w:szCs w:val="20"/>
          <w:lang w:val="it-IT"/>
        </w:rPr>
        <w:t>precedente</w:t>
      </w:r>
      <w:r w:rsidR="009C1E69" w:rsidRPr="00787586">
        <w:rPr>
          <w:rFonts w:cstheme="minorHAnsi"/>
          <w:sz w:val="20"/>
          <w:szCs w:val="20"/>
          <w:lang w:val="it-IT"/>
        </w:rPr>
        <w:t xml:space="preserve"> art.</w:t>
      </w:r>
      <w:r w:rsidR="0077166F" w:rsidRPr="00787586">
        <w:rPr>
          <w:rFonts w:cstheme="minorHAnsi"/>
          <w:sz w:val="20"/>
          <w:szCs w:val="20"/>
          <w:lang w:val="it-IT"/>
        </w:rPr>
        <w:t xml:space="preserve"> </w:t>
      </w:r>
      <w:r w:rsidR="009C1E69" w:rsidRPr="00787586">
        <w:rPr>
          <w:rFonts w:cstheme="minorHAnsi"/>
          <w:sz w:val="20"/>
          <w:szCs w:val="20"/>
          <w:lang w:val="it-IT"/>
        </w:rPr>
        <w:t>2</w:t>
      </w:r>
      <w:r w:rsidR="006D534F" w:rsidRPr="00787586">
        <w:rPr>
          <w:rFonts w:cstheme="minorHAnsi"/>
          <w:sz w:val="20"/>
          <w:szCs w:val="20"/>
          <w:lang w:val="it-IT"/>
        </w:rPr>
        <w:t xml:space="preserve"> </w:t>
      </w:r>
      <w:r w:rsidRPr="00787586">
        <w:rPr>
          <w:rFonts w:cstheme="minorHAnsi"/>
          <w:sz w:val="20"/>
          <w:szCs w:val="20"/>
          <w:lang w:val="it-IT"/>
        </w:rPr>
        <w:t>(</w:t>
      </w:r>
      <w:r w:rsidR="00995237" w:rsidRPr="00787586">
        <w:rPr>
          <w:rFonts w:cstheme="minorHAnsi"/>
          <w:sz w:val="20"/>
          <w:szCs w:val="20"/>
          <w:highlight w:val="yellow"/>
          <w:lang w:val="it-IT"/>
        </w:rPr>
        <w:t xml:space="preserve">indicare gli </w:t>
      </w:r>
      <w:r w:rsidR="00230031" w:rsidRPr="00787586">
        <w:rPr>
          <w:rFonts w:cstheme="minorHAnsi"/>
          <w:sz w:val="20"/>
          <w:szCs w:val="20"/>
          <w:highlight w:val="yellow"/>
          <w:lang w:val="it-IT"/>
        </w:rPr>
        <w:t xml:space="preserve">elementi di complementarità con </w:t>
      </w:r>
      <w:r w:rsidR="009C1E69" w:rsidRPr="00787586">
        <w:rPr>
          <w:rFonts w:cstheme="minorHAnsi"/>
          <w:sz w:val="20"/>
          <w:szCs w:val="20"/>
          <w:highlight w:val="yellow"/>
          <w:lang w:val="it-IT"/>
        </w:rPr>
        <w:t xml:space="preserve">le </w:t>
      </w:r>
      <w:r w:rsidR="00230031" w:rsidRPr="00787586">
        <w:rPr>
          <w:rFonts w:cstheme="minorHAnsi"/>
          <w:sz w:val="20"/>
          <w:szCs w:val="20"/>
          <w:highlight w:val="yellow"/>
          <w:lang w:val="it-IT"/>
        </w:rPr>
        <w:t>attività</w:t>
      </w:r>
      <w:r w:rsidR="009C1E69" w:rsidRPr="00787586">
        <w:rPr>
          <w:rFonts w:cstheme="minorHAnsi"/>
          <w:sz w:val="20"/>
          <w:szCs w:val="20"/>
          <w:highlight w:val="yellow"/>
          <w:lang w:val="it-IT"/>
        </w:rPr>
        <w:t xml:space="preserve"> del Programma di Ricerca</w:t>
      </w:r>
      <w:r w:rsidRPr="00D137A7">
        <w:rPr>
          <w:rFonts w:cstheme="minorHAnsi"/>
          <w:sz w:val="20"/>
          <w:szCs w:val="20"/>
          <w:lang w:val="it-IT"/>
        </w:rPr>
        <w:t>)</w:t>
      </w:r>
      <w:r w:rsidR="009C1E69" w:rsidRPr="00D137A7">
        <w:rPr>
          <w:rFonts w:cstheme="minorHAnsi"/>
          <w:sz w:val="20"/>
          <w:szCs w:val="20"/>
          <w:lang w:val="it-IT"/>
        </w:rPr>
        <w:t>.</w:t>
      </w:r>
    </w:p>
    <w:p w14:paraId="6C9D44AE" w14:textId="77777777" w:rsidR="00794D28" w:rsidRPr="00CA7027" w:rsidRDefault="00794D28" w:rsidP="00794D28">
      <w:pPr>
        <w:pStyle w:val="Paragrafoelenco"/>
        <w:jc w:val="both"/>
        <w:rPr>
          <w:rFonts w:cstheme="minorHAnsi"/>
          <w:sz w:val="20"/>
          <w:szCs w:val="20"/>
          <w:lang w:val="it-IT"/>
        </w:rPr>
      </w:pPr>
    </w:p>
    <w:p w14:paraId="6254D1BF" w14:textId="4F1635D8" w:rsidR="006D534F" w:rsidRPr="00CA7027" w:rsidRDefault="006D534F" w:rsidP="006D534F">
      <w:pPr>
        <w:pStyle w:val="Paragrafoelenco"/>
        <w:numPr>
          <w:ilvl w:val="0"/>
          <w:numId w:val="82"/>
        </w:numPr>
        <w:jc w:val="both"/>
        <w:rPr>
          <w:rFonts w:cstheme="minorHAnsi"/>
          <w:sz w:val="20"/>
          <w:szCs w:val="20"/>
          <w:lang w:val="it-IT"/>
        </w:rPr>
      </w:pPr>
      <w:r w:rsidRPr="00CA7027">
        <w:rPr>
          <w:rFonts w:cstheme="minorHAnsi"/>
          <w:sz w:val="20"/>
          <w:szCs w:val="20"/>
          <w:lang w:val="it-IT"/>
        </w:rPr>
        <w:t>Innovazione progettuale (</w:t>
      </w:r>
      <w:r w:rsidR="00CD1524" w:rsidRPr="00CA7027">
        <w:rPr>
          <w:rFonts w:cstheme="minorHAnsi"/>
          <w:iCs/>
          <w:sz w:val="20"/>
          <w:szCs w:val="20"/>
          <w:lang w:val="it-IT"/>
        </w:rPr>
        <w:t xml:space="preserve">prevedere </w:t>
      </w:r>
      <w:r w:rsidRPr="00CA7027">
        <w:rPr>
          <w:rFonts w:cstheme="minorHAnsi"/>
          <w:sz w:val="20"/>
          <w:szCs w:val="20"/>
          <w:lang w:val="it-IT"/>
        </w:rPr>
        <w:t>soluzioni totalmente originali che abbiano continuità con gli obiettivi del Programma di Ricerca e siano compatibili con il territorio di riferimento</w:t>
      </w:r>
      <w:r w:rsidR="0077166F" w:rsidRPr="00CA7027">
        <w:rPr>
          <w:rFonts w:cstheme="minorHAnsi"/>
          <w:sz w:val="20"/>
          <w:szCs w:val="20"/>
          <w:lang w:val="it-IT"/>
        </w:rPr>
        <w:t>)</w:t>
      </w:r>
      <w:r w:rsidRPr="00CA7027">
        <w:rPr>
          <w:rFonts w:cstheme="minorHAnsi"/>
          <w:sz w:val="20"/>
          <w:szCs w:val="20"/>
          <w:lang w:val="it-IT"/>
        </w:rPr>
        <w:t>.</w:t>
      </w:r>
    </w:p>
    <w:p w14:paraId="20FFD83D" w14:textId="6AFF6DA4" w:rsidR="006D534F" w:rsidRPr="00CA7027" w:rsidRDefault="006D534F" w:rsidP="006D534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FC40778" w14:textId="221C8BAB" w:rsidR="006D534F" w:rsidRPr="00CA7027" w:rsidRDefault="00F15668" w:rsidP="006D534F">
      <w:pPr>
        <w:pStyle w:val="Paragrafoelenco"/>
        <w:numPr>
          <w:ilvl w:val="0"/>
          <w:numId w:val="82"/>
        </w:numPr>
        <w:jc w:val="both"/>
        <w:rPr>
          <w:rFonts w:cstheme="minorHAnsi"/>
          <w:sz w:val="20"/>
          <w:szCs w:val="20"/>
          <w:lang w:val="it-IT"/>
        </w:rPr>
      </w:pPr>
      <w:r w:rsidRPr="00CA7027">
        <w:rPr>
          <w:rFonts w:cstheme="minorHAnsi"/>
          <w:sz w:val="20"/>
          <w:szCs w:val="20"/>
          <w:lang w:val="it-IT"/>
        </w:rPr>
        <w:t>S</w:t>
      </w:r>
      <w:r w:rsidR="001D450B" w:rsidRPr="00CA7027">
        <w:rPr>
          <w:rFonts w:cstheme="minorHAnsi"/>
          <w:sz w:val="20"/>
          <w:szCs w:val="20"/>
          <w:lang w:val="it-IT"/>
        </w:rPr>
        <w:t>ostenibilità economica</w:t>
      </w:r>
      <w:r w:rsidR="006D534F" w:rsidRPr="00CA7027">
        <w:rPr>
          <w:rFonts w:cstheme="minorHAnsi"/>
          <w:sz w:val="20"/>
          <w:szCs w:val="20"/>
          <w:lang w:val="it-IT"/>
        </w:rPr>
        <w:t xml:space="preserve"> (</w:t>
      </w:r>
      <w:r w:rsidR="00CD1524" w:rsidRPr="00CA7027">
        <w:rPr>
          <w:rFonts w:cstheme="minorHAnsi"/>
          <w:sz w:val="20"/>
          <w:szCs w:val="20"/>
          <w:lang w:val="it-IT"/>
        </w:rPr>
        <w:t>ambire a dare</w:t>
      </w:r>
      <w:r w:rsidR="00230031" w:rsidRPr="00CA7027">
        <w:rPr>
          <w:rFonts w:cstheme="minorHAnsi"/>
          <w:sz w:val="20"/>
          <w:szCs w:val="20"/>
          <w:lang w:val="it-IT"/>
        </w:rPr>
        <w:t xml:space="preserve"> valore </w:t>
      </w:r>
      <w:r w:rsidR="00CD1524" w:rsidRPr="00CA7027">
        <w:rPr>
          <w:rFonts w:cstheme="minorHAnsi"/>
          <w:sz w:val="20"/>
          <w:szCs w:val="20"/>
          <w:lang w:val="it-IT"/>
        </w:rPr>
        <w:t>a</w:t>
      </w:r>
      <w:r w:rsidR="00230031" w:rsidRPr="00CA7027">
        <w:rPr>
          <w:rFonts w:cstheme="minorHAnsi"/>
          <w:sz w:val="20"/>
          <w:szCs w:val="20"/>
          <w:lang w:val="it-IT"/>
        </w:rPr>
        <w:t>l territorio e la rete degli stakeholders</w:t>
      </w:r>
      <w:r w:rsidR="00D63813" w:rsidRPr="00CA7027">
        <w:rPr>
          <w:rFonts w:cstheme="minorHAnsi"/>
          <w:sz w:val="20"/>
          <w:szCs w:val="20"/>
          <w:lang w:val="it-IT"/>
        </w:rPr>
        <w:t xml:space="preserve">, </w:t>
      </w:r>
      <w:r w:rsidR="00230031" w:rsidRPr="00CA7027">
        <w:rPr>
          <w:rFonts w:cstheme="minorHAnsi"/>
          <w:sz w:val="20"/>
          <w:szCs w:val="20"/>
          <w:lang w:val="it-IT"/>
        </w:rPr>
        <w:t>a creare processi di tutela attiva e partecipata delle comunità</w:t>
      </w:r>
      <w:r w:rsidR="00D63813" w:rsidRPr="00CA7027">
        <w:rPr>
          <w:rFonts w:cstheme="minorHAnsi"/>
          <w:sz w:val="20"/>
          <w:szCs w:val="20"/>
          <w:lang w:val="it-IT"/>
        </w:rPr>
        <w:t>,</w:t>
      </w:r>
      <w:r w:rsidR="00230031" w:rsidRPr="00CA7027">
        <w:rPr>
          <w:rFonts w:cstheme="minorHAnsi"/>
          <w:sz w:val="20"/>
          <w:szCs w:val="20"/>
          <w:lang w:val="it-IT"/>
        </w:rPr>
        <w:t xml:space="preserve"> entro la quale il Soggetto </w:t>
      </w:r>
      <w:r w:rsidR="00AD1428" w:rsidRPr="00CA7027">
        <w:rPr>
          <w:rFonts w:cstheme="minorHAnsi"/>
          <w:sz w:val="20"/>
          <w:szCs w:val="20"/>
          <w:lang w:val="it-IT"/>
        </w:rPr>
        <w:t>Beneficiario</w:t>
      </w:r>
      <w:r w:rsidR="00230031" w:rsidRPr="00CA7027">
        <w:rPr>
          <w:rFonts w:cstheme="minorHAnsi"/>
          <w:sz w:val="20"/>
          <w:szCs w:val="20"/>
          <w:lang w:val="it-IT"/>
        </w:rPr>
        <w:t xml:space="preserve"> opera</w:t>
      </w:r>
      <w:r w:rsidR="00D63813" w:rsidRPr="00CA7027">
        <w:rPr>
          <w:rFonts w:cstheme="minorHAnsi"/>
          <w:sz w:val="20"/>
          <w:szCs w:val="20"/>
          <w:lang w:val="it-IT"/>
        </w:rPr>
        <w:t>,</w:t>
      </w:r>
      <w:r w:rsidR="009C1E69" w:rsidRPr="00CA7027">
        <w:rPr>
          <w:rFonts w:cstheme="minorHAnsi"/>
          <w:sz w:val="20"/>
          <w:szCs w:val="20"/>
          <w:lang w:val="it-IT"/>
        </w:rPr>
        <w:t xml:space="preserve"> e</w:t>
      </w:r>
      <w:r w:rsidR="00230031" w:rsidRPr="00CA7027">
        <w:rPr>
          <w:rFonts w:cstheme="minorHAnsi"/>
          <w:sz w:val="20"/>
          <w:szCs w:val="20"/>
          <w:lang w:val="it-IT"/>
        </w:rPr>
        <w:t xml:space="preserve"> </w:t>
      </w:r>
      <w:r w:rsidR="006D534F" w:rsidRPr="00CA7027">
        <w:rPr>
          <w:rFonts w:cstheme="minorHAnsi"/>
          <w:sz w:val="20"/>
          <w:szCs w:val="20"/>
          <w:lang w:val="it-IT"/>
        </w:rPr>
        <w:t xml:space="preserve">ad </w:t>
      </w:r>
      <w:r w:rsidR="00230031" w:rsidRPr="00CA7027">
        <w:rPr>
          <w:rFonts w:cstheme="minorHAnsi"/>
          <w:sz w:val="20"/>
          <w:szCs w:val="20"/>
          <w:lang w:val="it-IT"/>
        </w:rPr>
        <w:t>essere economicamente sostenibil</w:t>
      </w:r>
      <w:r w:rsidR="006D534F" w:rsidRPr="00CA7027">
        <w:rPr>
          <w:rFonts w:cstheme="minorHAnsi"/>
          <w:sz w:val="20"/>
          <w:szCs w:val="20"/>
          <w:lang w:val="it-IT"/>
        </w:rPr>
        <w:t>e</w:t>
      </w:r>
      <w:r w:rsidR="00230031" w:rsidRPr="00CA7027">
        <w:rPr>
          <w:rFonts w:cstheme="minorHAnsi"/>
          <w:sz w:val="20"/>
          <w:szCs w:val="20"/>
          <w:lang w:val="it-IT"/>
        </w:rPr>
        <w:t xml:space="preserve"> oltre la durata del finanziamento</w:t>
      </w:r>
      <w:r w:rsidR="006D534F" w:rsidRPr="00CA7027">
        <w:rPr>
          <w:rFonts w:cstheme="minorHAnsi"/>
          <w:sz w:val="20"/>
          <w:szCs w:val="20"/>
          <w:lang w:val="it-IT"/>
        </w:rPr>
        <w:t>)</w:t>
      </w:r>
      <w:r w:rsidR="00230031" w:rsidRPr="00CA7027">
        <w:rPr>
          <w:rFonts w:cstheme="minorHAnsi"/>
          <w:sz w:val="20"/>
          <w:szCs w:val="20"/>
          <w:lang w:val="it-IT"/>
        </w:rPr>
        <w:t xml:space="preserve">. </w:t>
      </w:r>
    </w:p>
    <w:p w14:paraId="1E02FCFA" w14:textId="77777777" w:rsidR="006D534F" w:rsidRPr="00CA7027" w:rsidRDefault="006D534F" w:rsidP="006D534F">
      <w:pPr>
        <w:pStyle w:val="Paragrafoelenco"/>
        <w:jc w:val="both"/>
        <w:rPr>
          <w:rFonts w:cstheme="minorHAnsi"/>
          <w:sz w:val="20"/>
          <w:szCs w:val="20"/>
          <w:lang w:val="it-IT"/>
        </w:rPr>
      </w:pPr>
    </w:p>
    <w:p w14:paraId="58EA95CD" w14:textId="36832990" w:rsidR="006D534F" w:rsidRPr="00CA7027" w:rsidRDefault="006D534F" w:rsidP="006D534F">
      <w:pPr>
        <w:pStyle w:val="Paragrafoelenco"/>
        <w:numPr>
          <w:ilvl w:val="0"/>
          <w:numId w:val="82"/>
        </w:numPr>
        <w:jc w:val="both"/>
        <w:rPr>
          <w:rFonts w:cstheme="minorHAnsi"/>
          <w:sz w:val="20"/>
          <w:szCs w:val="20"/>
          <w:lang w:val="it-IT"/>
        </w:rPr>
      </w:pPr>
      <w:r w:rsidRPr="00CA7027">
        <w:rPr>
          <w:rFonts w:cstheme="minorHAnsi"/>
          <w:sz w:val="20"/>
          <w:szCs w:val="20"/>
          <w:lang w:val="it-IT"/>
        </w:rPr>
        <w:t>Impatto del programma (preved</w:t>
      </w:r>
      <w:r w:rsidR="00CD1524" w:rsidRPr="00CA7027">
        <w:rPr>
          <w:rFonts w:cstheme="minorHAnsi"/>
          <w:sz w:val="20"/>
          <w:szCs w:val="20"/>
          <w:lang w:val="it-IT"/>
        </w:rPr>
        <w:t>ere</w:t>
      </w:r>
      <w:r w:rsidRPr="00CA7027">
        <w:rPr>
          <w:rFonts w:cstheme="minorHAnsi"/>
          <w:sz w:val="20"/>
          <w:szCs w:val="20"/>
          <w:lang w:val="it-IT"/>
        </w:rPr>
        <w:t xml:space="preserve"> attività di ripetibilità dei processi in contesti simili, che diano spazio ad attività di sensibilizzazione e diffusione nel contesto di riferimento e che inneschino processi di moltiplicazione sul territorio).</w:t>
      </w:r>
    </w:p>
    <w:p w14:paraId="5956409A" w14:textId="472F2E44" w:rsidR="00586F1B" w:rsidRPr="00CA7027" w:rsidRDefault="00586F1B" w:rsidP="00794D2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6E49935" w14:textId="3C26DDB0" w:rsidR="001B2CCE" w:rsidRDefault="006D534F" w:rsidP="00F15668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Inoltre, il progetto deve </w:t>
      </w:r>
      <w:r w:rsidR="00230031" w:rsidRPr="00CA7027">
        <w:rPr>
          <w:rFonts w:asciiTheme="minorHAnsi" w:hAnsiTheme="minorHAnsi" w:cstheme="minorHAnsi"/>
          <w:sz w:val="20"/>
          <w:szCs w:val="20"/>
        </w:rPr>
        <w:t>prevedere il rispetto</w:t>
      </w:r>
      <w:r w:rsidR="002421AA" w:rsidRPr="00CA7027">
        <w:rPr>
          <w:rFonts w:asciiTheme="minorHAnsi" w:hAnsiTheme="minorHAnsi" w:cstheme="minorHAnsi"/>
          <w:sz w:val="20"/>
          <w:szCs w:val="20"/>
        </w:rPr>
        <w:t xml:space="preserve"> dei principi e obblighi coerenti con il quadro normativo di riferimento del PNRR</w:t>
      </w:r>
      <w:r w:rsidR="007B3065" w:rsidRPr="00CA7027">
        <w:rPr>
          <w:rFonts w:asciiTheme="minorHAnsi" w:hAnsiTheme="minorHAnsi" w:cstheme="minorHAnsi"/>
          <w:sz w:val="20"/>
          <w:szCs w:val="20"/>
        </w:rPr>
        <w:t xml:space="preserve"> (tra i quali: i) principio del “non arrecare danno significativo (cd. “Do No </w:t>
      </w:r>
      <w:proofErr w:type="spellStart"/>
      <w:r w:rsidR="007B3065" w:rsidRPr="00CA7027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="007B3065" w:rsidRPr="00CA702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7B3065" w:rsidRPr="00CA7027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="007B3065" w:rsidRPr="00CA7027">
        <w:rPr>
          <w:rFonts w:asciiTheme="minorHAnsi" w:hAnsiTheme="minorHAnsi" w:cstheme="minorHAnsi"/>
          <w:sz w:val="20"/>
          <w:szCs w:val="20"/>
        </w:rPr>
        <w:t>” - DNSH), secondo il quale la proposta progettuale deve essere implementata affinché non arrechi danno agli obiettivi ambientali, in coerenza con l'articolo 17 del Regolamento (UE) 2020/852; ii) principio del contributo all’obiettivo climatico e digitale (cd. tagging), individuati dall’art.</w:t>
      </w:r>
      <w:r w:rsidR="0077166F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7B3065" w:rsidRPr="00CA7027">
        <w:rPr>
          <w:rFonts w:asciiTheme="minorHAnsi" w:hAnsiTheme="minorHAnsi" w:cstheme="minorHAnsi"/>
          <w:sz w:val="20"/>
          <w:szCs w:val="20"/>
        </w:rPr>
        <w:t>18 par. 4 lettera e) e f) del Regolamento (UE) 2021/241; iii)</w:t>
      </w:r>
      <w:r w:rsidR="007B3065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principio delle “Pari </w:t>
      </w:r>
      <w:r w:rsidR="006D5771" w:rsidRPr="00CA7027">
        <w:rPr>
          <w:rFonts w:asciiTheme="minorHAnsi" w:hAnsiTheme="minorHAnsi" w:cstheme="minorHAnsi"/>
          <w:i/>
          <w:iCs/>
          <w:sz w:val="20"/>
          <w:szCs w:val="20"/>
        </w:rPr>
        <w:t>opportunità</w:t>
      </w:r>
      <w:r w:rsidR="007B3065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, generazionali e di genere, nei contratti pubblici PNRR e PNC” </w:t>
      </w:r>
      <w:r w:rsidR="007B3065" w:rsidRPr="00CA7027">
        <w:rPr>
          <w:rFonts w:asciiTheme="minorHAnsi" w:hAnsiTheme="minorHAnsi" w:cstheme="minorHAnsi"/>
          <w:sz w:val="20"/>
          <w:szCs w:val="20"/>
        </w:rPr>
        <w:t>secondo l’art. 47 del D.L. 31 maggio 2021, n. 77 convertito in legge 29 luglio 2021, n. 108).</w:t>
      </w:r>
    </w:p>
    <w:p w14:paraId="6C6196F5" w14:textId="76E9308F" w:rsidR="00644AD5" w:rsidRPr="00CA7027" w:rsidRDefault="00644AD5" w:rsidP="00644AD5">
      <w:pPr>
        <w:rPr>
          <w:rFonts w:asciiTheme="minorHAnsi" w:hAnsiTheme="minorHAnsi" w:cstheme="minorHAnsi"/>
          <w:sz w:val="20"/>
          <w:szCs w:val="20"/>
        </w:rPr>
      </w:pPr>
    </w:p>
    <w:p w14:paraId="41D5FCCC" w14:textId="5BF09D3A" w:rsidR="009E0200" w:rsidRPr="00CA7027" w:rsidRDefault="006D5771" w:rsidP="00B12C13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Nell’ambito della valutazione v</w:t>
      </w:r>
      <w:r w:rsidR="00CD1524" w:rsidRPr="00CA7027">
        <w:rPr>
          <w:rFonts w:asciiTheme="minorHAnsi" w:hAnsiTheme="minorHAnsi" w:cstheme="minorHAnsi"/>
          <w:sz w:val="20"/>
          <w:szCs w:val="20"/>
        </w:rPr>
        <w:t>iene</w:t>
      </w:r>
      <w:r w:rsidR="00FB2815" w:rsidRPr="00CA7027">
        <w:rPr>
          <w:rFonts w:asciiTheme="minorHAnsi" w:hAnsiTheme="minorHAnsi" w:cstheme="minorHAnsi"/>
          <w:sz w:val="20"/>
          <w:szCs w:val="20"/>
        </w:rPr>
        <w:t xml:space="preserve"> definito un punteggio di ammissione che concorre alla formazione della graduatoria dei progetti </w:t>
      </w:r>
      <w:r w:rsidR="009E0200" w:rsidRPr="00CA7027">
        <w:rPr>
          <w:rFonts w:asciiTheme="minorHAnsi" w:hAnsiTheme="minorHAnsi" w:cstheme="minorHAnsi"/>
          <w:sz w:val="20"/>
          <w:szCs w:val="20"/>
        </w:rPr>
        <w:t>ammissibili</w:t>
      </w:r>
      <w:r w:rsidR="00FB2815" w:rsidRPr="00CA7027">
        <w:rPr>
          <w:rFonts w:asciiTheme="minorHAnsi" w:hAnsiTheme="minorHAnsi" w:cstheme="minorHAnsi"/>
          <w:sz w:val="20"/>
          <w:szCs w:val="20"/>
        </w:rPr>
        <w:t xml:space="preserve"> secondo i parametri definiti </w:t>
      </w:r>
      <w:r w:rsidRPr="00CA7027">
        <w:rPr>
          <w:rFonts w:asciiTheme="minorHAnsi" w:hAnsiTheme="minorHAnsi" w:cstheme="minorHAnsi"/>
          <w:sz w:val="20"/>
          <w:szCs w:val="20"/>
        </w:rPr>
        <w:t>nel presente articolo</w:t>
      </w:r>
      <w:r w:rsidR="00F15668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9E0200" w:rsidRPr="00CA7027">
        <w:rPr>
          <w:rFonts w:asciiTheme="minorHAnsi" w:hAnsiTheme="minorHAnsi" w:cstheme="minorHAnsi"/>
          <w:sz w:val="20"/>
          <w:szCs w:val="20"/>
        </w:rPr>
        <w:t>e secondo il seguente schema di valutazione</w:t>
      </w:r>
      <w:r w:rsidR="00537F53" w:rsidRPr="00CA7027">
        <w:rPr>
          <w:rFonts w:asciiTheme="minorHAnsi" w:hAnsiTheme="minorHAnsi" w:cstheme="minorHAnsi"/>
          <w:sz w:val="20"/>
          <w:szCs w:val="20"/>
        </w:rPr>
        <w:t>:</w:t>
      </w:r>
    </w:p>
    <w:p w14:paraId="1B07C10A" w14:textId="77777777" w:rsidR="009E0200" w:rsidRPr="00CA7027" w:rsidRDefault="009E0200" w:rsidP="000335A2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3573"/>
        <w:gridCol w:w="3226"/>
        <w:gridCol w:w="2835"/>
      </w:tblGrid>
      <w:tr w:rsidR="009E0200" w:rsidRPr="00CA7027" w14:paraId="4CE82753" w14:textId="77777777" w:rsidTr="00CD1524">
        <w:trPr>
          <w:trHeight w:val="139"/>
        </w:trPr>
        <w:tc>
          <w:tcPr>
            <w:tcW w:w="3573" w:type="dxa"/>
            <w:shd w:val="clear" w:color="auto" w:fill="F2F2F2" w:themeFill="background1" w:themeFillShade="F2"/>
          </w:tcPr>
          <w:p w14:paraId="28551C9B" w14:textId="7542F236" w:rsidR="009E0200" w:rsidRPr="00CA7027" w:rsidRDefault="009E0200" w:rsidP="00B12C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A7027">
              <w:rPr>
                <w:rFonts w:asciiTheme="minorHAnsi" w:hAnsiTheme="minorHAnsi" w:cstheme="minorHAnsi"/>
                <w:sz w:val="20"/>
                <w:szCs w:val="20"/>
              </w:rPr>
              <w:t>Criterio di valutazione</w:t>
            </w:r>
          </w:p>
        </w:tc>
        <w:tc>
          <w:tcPr>
            <w:tcW w:w="3226" w:type="dxa"/>
            <w:shd w:val="clear" w:color="auto" w:fill="F2F2F2" w:themeFill="background1" w:themeFillShade="F2"/>
          </w:tcPr>
          <w:p w14:paraId="64372B2A" w14:textId="7C3C0D17" w:rsidR="009E0200" w:rsidRPr="00CA7027" w:rsidRDefault="009E0200" w:rsidP="00B12C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A7027">
              <w:rPr>
                <w:rFonts w:asciiTheme="minorHAnsi" w:hAnsiTheme="minorHAnsi" w:cstheme="minorHAnsi"/>
                <w:sz w:val="20"/>
                <w:szCs w:val="20"/>
              </w:rPr>
              <w:t>Descrizione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337FE7B0" w14:textId="54A12B1E" w:rsidR="009E0200" w:rsidRPr="00CA7027" w:rsidRDefault="009E0200" w:rsidP="00B12C1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A7027">
              <w:rPr>
                <w:rFonts w:asciiTheme="minorHAnsi" w:hAnsiTheme="minorHAnsi" w:cstheme="minorHAnsi"/>
                <w:sz w:val="20"/>
                <w:szCs w:val="20"/>
              </w:rPr>
              <w:t>Punteggio massimo</w:t>
            </w:r>
          </w:p>
        </w:tc>
      </w:tr>
      <w:tr w:rsidR="009E0200" w:rsidRPr="00CA7027" w14:paraId="131A9F9B" w14:textId="77777777" w:rsidTr="00CD1524">
        <w:trPr>
          <w:trHeight w:val="139"/>
        </w:trPr>
        <w:tc>
          <w:tcPr>
            <w:tcW w:w="3573" w:type="dxa"/>
          </w:tcPr>
          <w:p w14:paraId="6E550AD4" w14:textId="74B17625" w:rsidR="009E0200" w:rsidRPr="00CA7027" w:rsidRDefault="00586F1B" w:rsidP="000335A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702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Coerenza della proposta con il target e le finalità del Programma di Ricerca </w:t>
            </w:r>
          </w:p>
        </w:tc>
        <w:tc>
          <w:tcPr>
            <w:tcW w:w="3226" w:type="dxa"/>
          </w:tcPr>
          <w:p w14:paraId="4F8D584E" w14:textId="0396FF9E" w:rsidR="009E0200" w:rsidRPr="00CA7027" w:rsidRDefault="009E0200" w:rsidP="0005494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C819AC0" w14:textId="781BCC88" w:rsidR="009E0200" w:rsidRPr="00CA7027" w:rsidRDefault="009E0200" w:rsidP="00B12C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E0200" w:rsidRPr="00CA7027" w14:paraId="04AE9E19" w14:textId="77777777" w:rsidTr="00CD1524">
        <w:trPr>
          <w:trHeight w:val="139"/>
        </w:trPr>
        <w:tc>
          <w:tcPr>
            <w:tcW w:w="3573" w:type="dxa"/>
          </w:tcPr>
          <w:p w14:paraId="30D8443E" w14:textId="6D889BC0" w:rsidR="009E0200" w:rsidRPr="00CA7027" w:rsidRDefault="00D63813" w:rsidP="000335A2">
            <w:pPr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</w:pPr>
            <w:r w:rsidRPr="00CA702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Innovazione progettuale </w:t>
            </w:r>
          </w:p>
        </w:tc>
        <w:tc>
          <w:tcPr>
            <w:tcW w:w="3226" w:type="dxa"/>
          </w:tcPr>
          <w:p w14:paraId="73BEC314" w14:textId="1B40D5F6" w:rsidR="009E0200" w:rsidRPr="00CA7027" w:rsidRDefault="009E0200" w:rsidP="00054940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</w:tcPr>
          <w:p w14:paraId="784EDE2F" w14:textId="2D3B7878" w:rsidR="009E0200" w:rsidRPr="00CA7027" w:rsidRDefault="009E0200" w:rsidP="00D638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25D23" w:rsidRPr="00CA7027" w14:paraId="291F645D" w14:textId="77777777" w:rsidTr="00CD1524">
        <w:trPr>
          <w:trHeight w:val="139"/>
        </w:trPr>
        <w:tc>
          <w:tcPr>
            <w:tcW w:w="3573" w:type="dxa"/>
          </w:tcPr>
          <w:p w14:paraId="0EF60561" w14:textId="1102C3FB" w:rsidR="00525D23" w:rsidRPr="00CA7027" w:rsidRDefault="00D63813" w:rsidP="00054940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7027">
              <w:rPr>
                <w:rFonts w:asciiTheme="minorHAnsi" w:hAnsiTheme="minorHAnsi" w:cstheme="minorHAnsi"/>
                <w:b/>
                <w:sz w:val="20"/>
                <w:szCs w:val="20"/>
              </w:rPr>
              <w:t>Sostenibilità economica</w:t>
            </w:r>
          </w:p>
        </w:tc>
        <w:tc>
          <w:tcPr>
            <w:tcW w:w="3226" w:type="dxa"/>
          </w:tcPr>
          <w:p w14:paraId="0F391CEE" w14:textId="16B32E03" w:rsidR="00525D23" w:rsidRPr="00CA7027" w:rsidRDefault="00661694" w:rsidP="0066169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A702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1D177CE7" w14:textId="2152DEB6" w:rsidR="00525D23" w:rsidRPr="00CA7027" w:rsidRDefault="00525D23" w:rsidP="00D638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4940" w:rsidRPr="00CA7027" w14:paraId="505E0555" w14:textId="77777777" w:rsidTr="00CD1524">
        <w:trPr>
          <w:trHeight w:val="382"/>
        </w:trPr>
        <w:tc>
          <w:tcPr>
            <w:tcW w:w="3573" w:type="dxa"/>
          </w:tcPr>
          <w:p w14:paraId="2F92942A" w14:textId="108C0C98" w:rsidR="00054940" w:rsidRPr="00CA7027" w:rsidRDefault="00D63813" w:rsidP="00054940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A7027">
              <w:rPr>
                <w:rFonts w:asciiTheme="minorHAnsi" w:hAnsiTheme="minorHAnsi" w:cstheme="minorHAnsi"/>
                <w:b/>
                <w:sz w:val="20"/>
                <w:szCs w:val="20"/>
              </w:rPr>
              <w:t>Impatto del progetto</w:t>
            </w:r>
          </w:p>
        </w:tc>
        <w:tc>
          <w:tcPr>
            <w:tcW w:w="3226" w:type="dxa"/>
          </w:tcPr>
          <w:p w14:paraId="254AEB46" w14:textId="72F8DCDD" w:rsidR="00054940" w:rsidRPr="00CA7027" w:rsidRDefault="00054940" w:rsidP="00E4453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6309201" w14:textId="77777777" w:rsidR="00054940" w:rsidRPr="00CA7027" w:rsidRDefault="00054940" w:rsidP="00D638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567D6" w:rsidRPr="00CA7027" w14:paraId="620E5BFD" w14:textId="77777777" w:rsidTr="00CD1524">
        <w:trPr>
          <w:trHeight w:val="382"/>
        </w:trPr>
        <w:tc>
          <w:tcPr>
            <w:tcW w:w="3573" w:type="dxa"/>
          </w:tcPr>
          <w:p w14:paraId="02F37EEB" w14:textId="64E4BFAA" w:rsidR="00E567D6" w:rsidRPr="00CA7027" w:rsidRDefault="00622B89" w:rsidP="00054940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……</w:t>
            </w:r>
          </w:p>
        </w:tc>
        <w:tc>
          <w:tcPr>
            <w:tcW w:w="3226" w:type="dxa"/>
          </w:tcPr>
          <w:p w14:paraId="5258AEF9" w14:textId="77777777" w:rsidR="00E567D6" w:rsidRPr="00CA7027" w:rsidRDefault="00E567D6" w:rsidP="00E4453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F3D69BE" w14:textId="77777777" w:rsidR="00E567D6" w:rsidRPr="00CA7027" w:rsidRDefault="00E567D6" w:rsidP="00D6381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567D6" w:rsidRPr="00CA7027" w14:paraId="18113191" w14:textId="77777777" w:rsidTr="00B74EA5">
        <w:trPr>
          <w:trHeight w:val="139"/>
        </w:trPr>
        <w:tc>
          <w:tcPr>
            <w:tcW w:w="9634" w:type="dxa"/>
            <w:gridSpan w:val="3"/>
          </w:tcPr>
          <w:p w14:paraId="40CD1E53" w14:textId="56AFAAE6" w:rsidR="00E567D6" w:rsidRPr="00CA7027" w:rsidRDefault="00E567D6" w:rsidP="00E567D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                              </w:t>
            </w:r>
            <w:r w:rsidRPr="00CA7027">
              <w:rPr>
                <w:rFonts w:asciiTheme="minorHAnsi" w:hAnsiTheme="minorHAnsi" w:cstheme="minorHAnsi"/>
                <w:b/>
                <w:sz w:val="20"/>
                <w:szCs w:val="20"/>
              </w:rPr>
              <w:t>TOTALE:</w:t>
            </w:r>
          </w:p>
        </w:tc>
      </w:tr>
    </w:tbl>
    <w:p w14:paraId="7F033B39" w14:textId="77777777" w:rsidR="009E0200" w:rsidRPr="00CA7027" w:rsidRDefault="009E0200" w:rsidP="000335A2">
      <w:pPr>
        <w:rPr>
          <w:rFonts w:asciiTheme="minorHAnsi" w:hAnsiTheme="minorHAnsi" w:cstheme="minorHAnsi"/>
          <w:sz w:val="20"/>
          <w:szCs w:val="20"/>
        </w:rPr>
      </w:pPr>
    </w:p>
    <w:p w14:paraId="29B4D2F1" w14:textId="0FB05BC8" w:rsidR="00B762CB" w:rsidRPr="00CA7027" w:rsidRDefault="00586F1B" w:rsidP="005977DE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Le proposte ritenute </w:t>
      </w:r>
      <w:r w:rsidR="00054940" w:rsidRPr="00CA7027">
        <w:rPr>
          <w:rFonts w:asciiTheme="minorHAnsi" w:hAnsiTheme="minorHAnsi" w:cstheme="minorHAnsi"/>
          <w:sz w:val="20"/>
          <w:szCs w:val="20"/>
        </w:rPr>
        <w:t>“</w:t>
      </w:r>
      <w:r w:rsidR="00054940" w:rsidRPr="00CA7027">
        <w:rPr>
          <w:rFonts w:asciiTheme="minorHAnsi" w:hAnsiTheme="minorHAnsi" w:cstheme="minorHAnsi"/>
          <w:i/>
          <w:sz w:val="20"/>
          <w:szCs w:val="20"/>
        </w:rPr>
        <w:t>A</w:t>
      </w:r>
      <w:r w:rsidR="00D75B5B" w:rsidRPr="00CA7027">
        <w:rPr>
          <w:rFonts w:asciiTheme="minorHAnsi" w:hAnsiTheme="minorHAnsi" w:cstheme="minorHAnsi"/>
          <w:i/>
          <w:sz w:val="20"/>
          <w:szCs w:val="20"/>
        </w:rPr>
        <w:t>mmissibili</w:t>
      </w:r>
      <w:r w:rsidR="00054940" w:rsidRPr="00CA7027">
        <w:rPr>
          <w:rFonts w:asciiTheme="minorHAnsi" w:hAnsiTheme="minorHAnsi" w:cstheme="minorHAnsi"/>
          <w:sz w:val="20"/>
          <w:szCs w:val="20"/>
        </w:rPr>
        <w:t>”</w:t>
      </w:r>
      <w:r w:rsidR="003A68A6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s</w:t>
      </w:r>
      <w:r w:rsidR="00CD1524" w:rsidRPr="00CA7027">
        <w:rPr>
          <w:rFonts w:asciiTheme="minorHAnsi" w:hAnsiTheme="minorHAnsi" w:cstheme="minorHAnsi"/>
          <w:sz w:val="20"/>
          <w:szCs w:val="20"/>
        </w:rPr>
        <w:t>ono</w:t>
      </w:r>
      <w:r w:rsidRPr="00CA7027">
        <w:rPr>
          <w:rFonts w:asciiTheme="minorHAnsi" w:hAnsiTheme="minorHAnsi" w:cstheme="minorHAnsi"/>
          <w:sz w:val="20"/>
          <w:szCs w:val="20"/>
        </w:rPr>
        <w:t xml:space="preserve"> oggetto di finanziamento e l</w:t>
      </w:r>
      <w:r w:rsidR="00B762CB" w:rsidRPr="00CA7027">
        <w:rPr>
          <w:rFonts w:asciiTheme="minorHAnsi" w:hAnsiTheme="minorHAnsi" w:cstheme="minorHAnsi"/>
          <w:sz w:val="20"/>
          <w:szCs w:val="20"/>
        </w:rPr>
        <w:t xml:space="preserve">’erogazione dei fondi </w:t>
      </w:r>
      <w:r w:rsidR="00CD1524" w:rsidRPr="00CA7027">
        <w:rPr>
          <w:rFonts w:asciiTheme="minorHAnsi" w:hAnsiTheme="minorHAnsi" w:cstheme="minorHAnsi"/>
          <w:sz w:val="20"/>
          <w:szCs w:val="20"/>
        </w:rPr>
        <w:t>è</w:t>
      </w:r>
      <w:r w:rsidR="00B762CB" w:rsidRPr="00CA7027">
        <w:rPr>
          <w:rFonts w:asciiTheme="minorHAnsi" w:hAnsiTheme="minorHAnsi" w:cstheme="minorHAnsi"/>
          <w:sz w:val="20"/>
          <w:szCs w:val="20"/>
        </w:rPr>
        <w:t xml:space="preserve"> disciplinata </w:t>
      </w:r>
      <w:r w:rsidR="006D534F" w:rsidRPr="00CA7027">
        <w:rPr>
          <w:rFonts w:asciiTheme="minorHAnsi" w:hAnsiTheme="minorHAnsi" w:cstheme="minorHAnsi"/>
          <w:sz w:val="20"/>
          <w:szCs w:val="20"/>
        </w:rPr>
        <w:t>secondo l’art.</w:t>
      </w:r>
      <w:r w:rsidR="0077166F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622B89">
        <w:rPr>
          <w:rFonts w:asciiTheme="minorHAnsi" w:hAnsiTheme="minorHAnsi" w:cstheme="minorHAnsi"/>
          <w:sz w:val="20"/>
          <w:szCs w:val="20"/>
        </w:rPr>
        <w:t xml:space="preserve">9 </w:t>
      </w:r>
      <w:r w:rsidR="006D534F" w:rsidRPr="00CA7027">
        <w:rPr>
          <w:rFonts w:asciiTheme="minorHAnsi" w:hAnsiTheme="minorHAnsi" w:cstheme="minorHAnsi"/>
          <w:sz w:val="20"/>
          <w:szCs w:val="20"/>
        </w:rPr>
        <w:t>del presente bando.</w:t>
      </w:r>
    </w:p>
    <w:p w14:paraId="389C73C3" w14:textId="21F85DB1" w:rsidR="007B3065" w:rsidRPr="00CA7027" w:rsidRDefault="007B3065" w:rsidP="005977DE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Per tutti progetti ammessi al finanziamento vige l’obbligo di assenza del c.d. doppio finanziamento, ossia che non ci sia una duplicazione del finanziamento degli stessi costi </w:t>
      </w:r>
      <w:r w:rsidR="006D5771" w:rsidRPr="00CA7027">
        <w:rPr>
          <w:rFonts w:asciiTheme="minorHAnsi" w:hAnsiTheme="minorHAnsi" w:cstheme="minorHAnsi"/>
          <w:sz w:val="20"/>
          <w:szCs w:val="20"/>
        </w:rPr>
        <w:t>nell’ambito del presente bando</w:t>
      </w:r>
      <w:r w:rsidRPr="00CA7027">
        <w:rPr>
          <w:rFonts w:asciiTheme="minorHAnsi" w:hAnsiTheme="minorHAnsi" w:cstheme="minorHAnsi"/>
          <w:sz w:val="20"/>
          <w:szCs w:val="20"/>
        </w:rPr>
        <w:t xml:space="preserve"> e di altri programmi dell'Unione, nonché con risorse ordinarie da Bilancio statale</w:t>
      </w:r>
      <w:r w:rsidR="00224278" w:rsidRPr="00CA7027">
        <w:rPr>
          <w:rFonts w:asciiTheme="minorHAnsi" w:hAnsiTheme="minorHAnsi" w:cstheme="minorHAnsi"/>
          <w:sz w:val="20"/>
          <w:szCs w:val="20"/>
        </w:rPr>
        <w:t>.</w:t>
      </w:r>
    </w:p>
    <w:p w14:paraId="0CB3C3C7" w14:textId="77777777" w:rsidR="00C16EEF" w:rsidRPr="00CA7027" w:rsidRDefault="00C16EEF" w:rsidP="005977D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9D3A3C" w14:textId="28AF3E59" w:rsidR="00E567D6" w:rsidRPr="00CA7027" w:rsidRDefault="00E567D6" w:rsidP="00E567D6">
      <w:pPr>
        <w:pStyle w:val="Titolo1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</w:pPr>
      <w:bookmarkStart w:id="2" w:name="9"/>
      <w:bookmarkStart w:id="3" w:name="_Toc128573662"/>
      <w:bookmarkEnd w:id="2"/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lastRenderedPageBreak/>
        <w:t xml:space="preserve">Art. </w:t>
      </w:r>
      <w:r w:rsidR="00E31E6D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8 </w:t>
      </w: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(PROCESSO DI SELEZIONE</w:t>
      </w:r>
      <w:r w:rsidR="00E31E6D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E AGGIUDICAZIONE</w:t>
      </w: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)</w:t>
      </w:r>
    </w:p>
    <w:p w14:paraId="1FD00D61" w14:textId="77777777" w:rsidR="00E567D6" w:rsidRPr="00CA7027" w:rsidRDefault="00E567D6" w:rsidP="00E567D6">
      <w:pPr>
        <w:rPr>
          <w:rFonts w:asciiTheme="minorHAnsi" w:hAnsiTheme="minorHAnsi" w:cstheme="minorHAnsi"/>
          <w:sz w:val="20"/>
          <w:szCs w:val="20"/>
        </w:rPr>
      </w:pPr>
    </w:p>
    <w:p w14:paraId="0B9E0634" w14:textId="5396F760" w:rsidR="00E567D6" w:rsidRPr="00AB7CDB" w:rsidRDefault="00E567D6" w:rsidP="00E567D6">
      <w:pPr>
        <w:jc w:val="both"/>
        <w:rPr>
          <w:rFonts w:ascii="Calibri" w:hAnsi="Calibri" w:cs="Calibri"/>
          <w:sz w:val="20"/>
          <w:szCs w:val="20"/>
        </w:rPr>
      </w:pPr>
      <w:r w:rsidRPr="00AB7CDB">
        <w:rPr>
          <w:rFonts w:ascii="Calibri" w:hAnsi="Calibri" w:cs="Calibri"/>
          <w:sz w:val="20"/>
          <w:szCs w:val="20"/>
        </w:rPr>
        <w:t xml:space="preserve">Il processo di selezione viene svolto dal </w:t>
      </w:r>
      <w:r w:rsidRPr="00AB7CDB">
        <w:rPr>
          <w:rFonts w:ascii="Calibri" w:hAnsi="Calibri" w:cs="Calibri"/>
          <w:i/>
          <w:sz w:val="20"/>
          <w:szCs w:val="20"/>
        </w:rPr>
        <w:t xml:space="preserve">Responsabile del Procedimento </w:t>
      </w:r>
      <w:r w:rsidRPr="00AB7CDB">
        <w:rPr>
          <w:rFonts w:ascii="Calibri" w:hAnsi="Calibri" w:cs="Calibri"/>
          <w:iCs/>
          <w:sz w:val="20"/>
          <w:szCs w:val="20"/>
        </w:rPr>
        <w:t>dello</w:t>
      </w:r>
      <w:r w:rsidRPr="00AB7CDB">
        <w:rPr>
          <w:rFonts w:ascii="Calibri" w:hAnsi="Calibri" w:cs="Calibri"/>
          <w:i/>
          <w:sz w:val="20"/>
          <w:szCs w:val="20"/>
        </w:rPr>
        <w:t xml:space="preserve"> Spoke </w:t>
      </w:r>
      <w:r w:rsidRPr="00AB7CDB">
        <w:rPr>
          <w:rFonts w:ascii="Calibri" w:hAnsi="Calibri" w:cs="Calibri"/>
          <w:sz w:val="20"/>
          <w:szCs w:val="20"/>
        </w:rPr>
        <w:t>che nomina una commissione di valutazione</w:t>
      </w:r>
      <w:r w:rsidR="00622B89">
        <w:rPr>
          <w:rFonts w:ascii="Calibri" w:hAnsi="Calibri" w:cs="Calibri"/>
          <w:sz w:val="20"/>
          <w:szCs w:val="20"/>
        </w:rPr>
        <w:t xml:space="preserve"> (</w:t>
      </w:r>
      <w:r w:rsidR="00622B89" w:rsidRPr="00870C1B">
        <w:rPr>
          <w:rFonts w:ascii="Calibri" w:hAnsi="Calibri" w:cs="Calibri"/>
          <w:sz w:val="20"/>
          <w:szCs w:val="20"/>
          <w:highlight w:val="yellow"/>
        </w:rPr>
        <w:t xml:space="preserve">ovvero steering </w:t>
      </w:r>
      <w:r w:rsidR="00AE005D" w:rsidRPr="00D137A7">
        <w:rPr>
          <w:rFonts w:ascii="Calibri" w:hAnsi="Calibri" w:cs="Calibri"/>
          <w:sz w:val="20"/>
          <w:szCs w:val="20"/>
          <w:highlight w:val="yellow"/>
        </w:rPr>
        <w:t xml:space="preserve">committee </w:t>
      </w:r>
      <w:r w:rsidR="00622B89" w:rsidRPr="00870C1B">
        <w:rPr>
          <w:rFonts w:ascii="Calibri" w:hAnsi="Calibri" w:cs="Calibri"/>
          <w:sz w:val="20"/>
          <w:szCs w:val="20"/>
          <w:highlight w:val="yellow"/>
        </w:rPr>
        <w:t>scientifico e industriale</w:t>
      </w:r>
      <w:r w:rsidR="00622B89">
        <w:rPr>
          <w:rFonts w:ascii="Calibri" w:hAnsi="Calibri" w:cs="Calibri"/>
          <w:sz w:val="20"/>
          <w:szCs w:val="20"/>
        </w:rPr>
        <w:t>)</w:t>
      </w:r>
      <w:r w:rsidRPr="00AB7CDB">
        <w:rPr>
          <w:rFonts w:ascii="Calibri" w:hAnsi="Calibri" w:cs="Calibri"/>
          <w:sz w:val="20"/>
          <w:szCs w:val="20"/>
        </w:rPr>
        <w:t xml:space="preserve">, recependo le indicazioni dell’HUB sulle </w:t>
      </w:r>
      <w:r w:rsidR="00622B89" w:rsidRPr="00AB7CDB">
        <w:rPr>
          <w:rFonts w:ascii="Calibri" w:hAnsi="Calibri" w:cs="Calibri"/>
          <w:sz w:val="20"/>
          <w:szCs w:val="20"/>
        </w:rPr>
        <w:t>modalità</w:t>
      </w:r>
      <w:r w:rsidRPr="00AB7CDB">
        <w:rPr>
          <w:rFonts w:ascii="Calibri" w:hAnsi="Calibri" w:cs="Calibri"/>
          <w:sz w:val="20"/>
          <w:szCs w:val="20"/>
        </w:rPr>
        <w:t xml:space="preserve"> di selezione e coinvolgimento de</w:t>
      </w:r>
      <w:r w:rsidR="00622B89">
        <w:rPr>
          <w:rFonts w:ascii="Calibri" w:hAnsi="Calibri" w:cs="Calibri"/>
          <w:sz w:val="20"/>
          <w:szCs w:val="20"/>
        </w:rPr>
        <w:t>i componenti della suddetta commissione</w:t>
      </w:r>
      <w:r>
        <w:rPr>
          <w:rFonts w:ascii="Calibri" w:hAnsi="Calibri" w:cs="Calibri"/>
          <w:sz w:val="20"/>
          <w:szCs w:val="20"/>
        </w:rPr>
        <w:t xml:space="preserve">. </w:t>
      </w:r>
    </w:p>
    <w:p w14:paraId="4860A2B3" w14:textId="3781138F" w:rsidR="00E567D6" w:rsidRPr="00CA7027" w:rsidRDefault="00E567D6" w:rsidP="00E567D6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Essa si compone di esperti tecnico-scientifici, specializzati nell’area tematica dello </w:t>
      </w:r>
      <w:r w:rsidRPr="00AB7CDB">
        <w:rPr>
          <w:rFonts w:asciiTheme="minorHAnsi" w:hAnsiTheme="minorHAnsi" w:cstheme="minorHAnsi"/>
          <w:i/>
          <w:iCs/>
          <w:sz w:val="20"/>
          <w:szCs w:val="20"/>
        </w:rPr>
        <w:t>Spoke</w:t>
      </w:r>
      <w:r>
        <w:rPr>
          <w:rFonts w:asciiTheme="minorHAnsi" w:hAnsiTheme="minorHAnsi" w:cstheme="minorHAnsi"/>
          <w:sz w:val="20"/>
          <w:szCs w:val="20"/>
        </w:rPr>
        <w:t xml:space="preserve">, nel </w:t>
      </w:r>
      <w:r w:rsidRPr="00CA7027">
        <w:rPr>
          <w:rFonts w:asciiTheme="minorHAnsi" w:hAnsiTheme="minorHAnsi" w:cstheme="minorHAnsi"/>
          <w:sz w:val="20"/>
          <w:szCs w:val="20"/>
        </w:rPr>
        <w:t xml:space="preserve">numero di </w:t>
      </w:r>
      <w:r w:rsidR="00D73F72">
        <w:rPr>
          <w:rFonts w:asciiTheme="minorHAnsi" w:hAnsiTheme="minorHAnsi" w:cstheme="minorHAnsi"/>
          <w:sz w:val="20"/>
          <w:szCs w:val="20"/>
        </w:rPr>
        <w:t xml:space="preserve">tre oppure </w:t>
      </w:r>
      <w:r w:rsidRPr="00CA7027">
        <w:rPr>
          <w:rFonts w:asciiTheme="minorHAnsi" w:hAnsiTheme="minorHAnsi" w:cstheme="minorHAnsi"/>
          <w:sz w:val="20"/>
          <w:szCs w:val="20"/>
        </w:rPr>
        <w:t xml:space="preserve">cinque, di cui uno con funzione di Presidente ed uno con funzione anche di Segretario. I Commissari possono richiedere di nominare quale Segretario con mansioni di carattere esecutivo ed ausiliario senza diritto di voto anche il </w:t>
      </w:r>
      <w:r w:rsidRPr="00E42439">
        <w:rPr>
          <w:rFonts w:asciiTheme="minorHAnsi" w:hAnsiTheme="minorHAnsi" w:cstheme="minorHAnsi"/>
          <w:i/>
          <w:iCs/>
          <w:sz w:val="20"/>
          <w:szCs w:val="20"/>
        </w:rPr>
        <w:t>R</w:t>
      </w:r>
      <w:r w:rsidR="00E42439" w:rsidRPr="00E42439">
        <w:rPr>
          <w:rFonts w:asciiTheme="minorHAnsi" w:hAnsiTheme="minorHAnsi" w:cstheme="minorHAnsi"/>
          <w:i/>
          <w:iCs/>
          <w:sz w:val="20"/>
          <w:szCs w:val="20"/>
        </w:rPr>
        <w:t>esponsabile del Procedimento</w:t>
      </w:r>
      <w:r w:rsidRPr="00CA7027">
        <w:rPr>
          <w:rFonts w:asciiTheme="minorHAnsi" w:hAnsiTheme="minorHAnsi" w:cstheme="minorHAnsi"/>
          <w:sz w:val="20"/>
          <w:szCs w:val="20"/>
        </w:rPr>
        <w:t>.</w:t>
      </w:r>
    </w:p>
    <w:p w14:paraId="3E4E9481" w14:textId="356F1467" w:rsidR="00E567D6" w:rsidRPr="00CA7027" w:rsidRDefault="00E567D6" w:rsidP="00E567D6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La commissione procede all’apertura, esame e valutazione delle domande di partecipazione e relativa documentazione annessa, assegnando i relativi punteggi secondo i criteri indicati nel bando</w:t>
      </w:r>
      <w:r>
        <w:rPr>
          <w:rFonts w:asciiTheme="minorHAnsi" w:hAnsiTheme="minorHAnsi" w:cstheme="minorHAnsi"/>
          <w:sz w:val="20"/>
          <w:szCs w:val="20"/>
        </w:rPr>
        <w:t xml:space="preserve">, cfr. </w:t>
      </w:r>
      <w:r w:rsidRPr="00D73F72">
        <w:rPr>
          <w:rFonts w:asciiTheme="minorHAnsi" w:hAnsiTheme="minorHAnsi" w:cstheme="minorHAnsi"/>
          <w:sz w:val="20"/>
          <w:szCs w:val="20"/>
        </w:rPr>
        <w:t>art.7</w:t>
      </w:r>
      <w:r w:rsidRPr="00CA7027">
        <w:rPr>
          <w:rFonts w:asciiTheme="minorHAnsi" w:hAnsiTheme="minorHAnsi" w:cstheme="minorHAnsi"/>
          <w:sz w:val="20"/>
          <w:szCs w:val="20"/>
        </w:rPr>
        <w:t>.</w:t>
      </w:r>
    </w:p>
    <w:p w14:paraId="67A3ECC8" w14:textId="2DD905FA" w:rsidR="00E567D6" w:rsidRPr="00CA7027" w:rsidRDefault="00E567D6" w:rsidP="00E567D6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All’esito delle operazioni di cui sopra, la commissione redige la graduatoria e comunica la proposta di aggiudicazione al </w:t>
      </w:r>
      <w:r w:rsidRPr="00D73F72">
        <w:rPr>
          <w:rFonts w:asciiTheme="minorHAnsi" w:hAnsiTheme="minorHAnsi" w:cstheme="minorHAnsi"/>
          <w:i/>
          <w:iCs/>
          <w:sz w:val="20"/>
          <w:szCs w:val="20"/>
        </w:rPr>
        <w:t>Responsabile del Procedimento</w:t>
      </w:r>
      <w:r w:rsidRPr="00CA7027">
        <w:rPr>
          <w:rFonts w:asciiTheme="minorHAnsi" w:hAnsiTheme="minorHAnsi" w:cstheme="minorHAnsi"/>
          <w:sz w:val="20"/>
          <w:szCs w:val="20"/>
        </w:rPr>
        <w:t xml:space="preserve"> per l’avvio delle fasi successive.</w:t>
      </w:r>
      <w:r w:rsidR="00D73F72" w:rsidRPr="00D73F72">
        <w:rPr>
          <w:rFonts w:asciiTheme="minorHAnsi" w:hAnsiTheme="minorHAnsi" w:cstheme="minorHAnsi"/>
          <w:sz w:val="20"/>
          <w:szCs w:val="20"/>
        </w:rPr>
        <w:t xml:space="preserve"> </w:t>
      </w:r>
      <w:r w:rsidR="00D73F72" w:rsidRPr="00CA7027">
        <w:rPr>
          <w:rFonts w:asciiTheme="minorHAnsi" w:hAnsiTheme="minorHAnsi" w:cstheme="minorHAnsi"/>
          <w:sz w:val="20"/>
          <w:szCs w:val="20"/>
        </w:rPr>
        <w:t xml:space="preserve">Qualora vi sia stata verifica di congruità delle proposte, la proposta di aggiudicazione è formulata dal </w:t>
      </w:r>
      <w:r w:rsidR="00D73F72" w:rsidRPr="00D73F72">
        <w:rPr>
          <w:rFonts w:asciiTheme="minorHAnsi" w:hAnsiTheme="minorHAnsi" w:cstheme="minorHAnsi"/>
          <w:i/>
          <w:iCs/>
          <w:sz w:val="20"/>
          <w:szCs w:val="20"/>
        </w:rPr>
        <w:t>Responsabile del Procedimento</w:t>
      </w:r>
      <w:r w:rsidR="00D73F72">
        <w:rPr>
          <w:rFonts w:asciiTheme="minorHAnsi" w:hAnsiTheme="minorHAnsi" w:cstheme="minorHAnsi"/>
          <w:sz w:val="20"/>
          <w:szCs w:val="20"/>
        </w:rPr>
        <w:t xml:space="preserve"> </w:t>
      </w:r>
      <w:r w:rsidR="00D73F72" w:rsidRPr="00CA7027">
        <w:rPr>
          <w:rFonts w:asciiTheme="minorHAnsi" w:hAnsiTheme="minorHAnsi" w:cstheme="minorHAnsi"/>
          <w:sz w:val="20"/>
          <w:szCs w:val="20"/>
        </w:rPr>
        <w:t>al termine del</w:t>
      </w:r>
      <w:r w:rsidR="00D73F72">
        <w:rPr>
          <w:rFonts w:asciiTheme="minorHAnsi" w:hAnsiTheme="minorHAnsi" w:cstheme="minorHAnsi"/>
          <w:sz w:val="20"/>
          <w:szCs w:val="20"/>
        </w:rPr>
        <w:t>la</w:t>
      </w:r>
      <w:r w:rsidR="00D73F72" w:rsidRPr="00CA7027">
        <w:rPr>
          <w:rFonts w:asciiTheme="minorHAnsi" w:hAnsiTheme="minorHAnsi" w:cstheme="minorHAnsi"/>
          <w:sz w:val="20"/>
          <w:szCs w:val="20"/>
        </w:rPr>
        <w:t xml:space="preserve"> relativ</w:t>
      </w:r>
      <w:r w:rsidR="00D73F72">
        <w:rPr>
          <w:rFonts w:asciiTheme="minorHAnsi" w:hAnsiTheme="minorHAnsi" w:cstheme="minorHAnsi"/>
          <w:sz w:val="20"/>
          <w:szCs w:val="20"/>
        </w:rPr>
        <w:t>a</w:t>
      </w:r>
      <w:r w:rsidR="00D73F72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D73F72">
        <w:rPr>
          <w:rFonts w:asciiTheme="minorHAnsi" w:hAnsiTheme="minorHAnsi" w:cstheme="minorHAnsi"/>
          <w:sz w:val="20"/>
          <w:szCs w:val="20"/>
        </w:rPr>
        <w:t>verifica.</w:t>
      </w:r>
    </w:p>
    <w:p w14:paraId="16BF9F48" w14:textId="543E7BB8" w:rsidR="00E567D6" w:rsidRPr="00CA7027" w:rsidRDefault="00E567D6" w:rsidP="00E567D6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Lo stato di ammissibilità dei progetti viene pubblicat</w:t>
      </w:r>
      <w:r w:rsidR="00E42439">
        <w:rPr>
          <w:rFonts w:asciiTheme="minorHAnsi" w:hAnsiTheme="minorHAnsi" w:cstheme="minorHAnsi"/>
          <w:sz w:val="20"/>
          <w:szCs w:val="20"/>
        </w:rPr>
        <w:t>o</w:t>
      </w:r>
      <w:r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Pr="00E42439">
        <w:rPr>
          <w:rFonts w:asciiTheme="minorHAnsi" w:hAnsiTheme="minorHAnsi" w:cstheme="minorHAnsi"/>
          <w:sz w:val="20"/>
          <w:szCs w:val="20"/>
        </w:rPr>
        <w:t xml:space="preserve">sul sito ufficiale del </w:t>
      </w:r>
      <w:r w:rsidR="00E42439">
        <w:rPr>
          <w:rFonts w:asciiTheme="minorHAnsi" w:hAnsiTheme="minorHAnsi" w:cstheme="minorHAnsi"/>
          <w:i/>
          <w:iCs/>
          <w:sz w:val="20"/>
          <w:szCs w:val="20"/>
        </w:rPr>
        <w:t>Soggetto E</w:t>
      </w:r>
      <w:r w:rsidR="00D73F72">
        <w:rPr>
          <w:rFonts w:asciiTheme="minorHAnsi" w:hAnsiTheme="minorHAnsi" w:cstheme="minorHAnsi"/>
          <w:i/>
          <w:iCs/>
          <w:sz w:val="20"/>
          <w:szCs w:val="20"/>
        </w:rPr>
        <w:t>secutore</w:t>
      </w:r>
      <w:r w:rsidR="00E42439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 xml:space="preserve">alla chiusura della fase di valutazione. </w:t>
      </w:r>
    </w:p>
    <w:p w14:paraId="504E52D7" w14:textId="77777777" w:rsidR="00E567D6" w:rsidRDefault="00E567D6" w:rsidP="00E567D6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Le domande ritenute incomplete o incongruenti con le finalità e gli obiettivi generali del bando sono considerate “</w:t>
      </w:r>
      <w:r w:rsidRPr="00CA7027">
        <w:rPr>
          <w:rFonts w:asciiTheme="minorHAnsi" w:hAnsiTheme="minorHAnsi" w:cstheme="minorHAnsi"/>
          <w:i/>
          <w:sz w:val="20"/>
          <w:szCs w:val="20"/>
        </w:rPr>
        <w:t>Inammissibili</w:t>
      </w:r>
      <w:r w:rsidRPr="00CA7027">
        <w:rPr>
          <w:rFonts w:asciiTheme="minorHAnsi" w:hAnsiTheme="minorHAnsi" w:cstheme="minorHAnsi"/>
          <w:sz w:val="20"/>
          <w:szCs w:val="20"/>
        </w:rPr>
        <w:t xml:space="preserve">” e non accedono alla graduatoria.  </w:t>
      </w:r>
    </w:p>
    <w:p w14:paraId="6B419055" w14:textId="77777777" w:rsidR="00E31E6D" w:rsidRPr="00CA7027" w:rsidRDefault="00E31E6D" w:rsidP="00E31E6D">
      <w:pPr>
        <w:tabs>
          <w:tab w:val="left" w:pos="476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Lo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Spoke </w:t>
      </w:r>
      <w:r w:rsidRPr="00CA7027">
        <w:rPr>
          <w:rFonts w:asciiTheme="minorHAnsi" w:hAnsiTheme="minorHAnsi" w:cstheme="minorHAnsi"/>
          <w:sz w:val="20"/>
          <w:szCs w:val="20"/>
        </w:rPr>
        <w:t>si riserva la facoltà di aggiudicare anche in presenza di una sola proposta, se ritenuta valida, come anche di non procedere all’aggiudicazione qualora nessuna offerta risulti conveniente o idonea in relazione all’oggetto del presente bando.</w:t>
      </w:r>
    </w:p>
    <w:p w14:paraId="1E585BD7" w14:textId="20C5C848" w:rsidR="00E567D6" w:rsidRDefault="00E31E6D" w:rsidP="00E31E6D">
      <w:pPr>
        <w:tabs>
          <w:tab w:val="left" w:pos="476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L’aggiudicazione diventa efficace all’esito positivo della verifica del possesso dei requisiti prescritti nel presente bando.</w:t>
      </w:r>
    </w:p>
    <w:p w14:paraId="7247A2ED" w14:textId="77777777" w:rsidR="00E31E6D" w:rsidRPr="00E31E6D" w:rsidRDefault="00E31E6D" w:rsidP="00E31E6D">
      <w:pPr>
        <w:tabs>
          <w:tab w:val="left" w:pos="4764"/>
        </w:tabs>
        <w:jc w:val="both"/>
        <w:rPr>
          <w:rStyle w:val="Titolo1Carattere"/>
          <w:rFonts w:asciiTheme="minorHAnsi" w:eastAsia="Times New Roman" w:hAnsiTheme="minorHAnsi" w:cstheme="minorHAnsi"/>
          <w:color w:val="auto"/>
          <w:sz w:val="20"/>
          <w:szCs w:val="20"/>
        </w:rPr>
      </w:pPr>
    </w:p>
    <w:p w14:paraId="1ED4DB4C" w14:textId="099BD2C1" w:rsidR="004146F1" w:rsidRPr="00CA7027" w:rsidRDefault="004146F1" w:rsidP="004146F1">
      <w:pPr>
        <w:pStyle w:val="Titolo1"/>
        <w:jc w:val="center"/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</w:pP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Art. </w:t>
      </w:r>
      <w:r w:rsidR="00E31E6D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9</w:t>
      </w: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(</w:t>
      </w:r>
      <w:bookmarkEnd w:id="3"/>
      <w:r w:rsidR="0039407D" w:rsidRPr="0039407D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PROCEDURA DI EROGAZIONE DEL FINANZIAMENTO E RELATIVE GARANZIE</w:t>
      </w: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)</w:t>
      </w:r>
    </w:p>
    <w:p w14:paraId="4302B0E6" w14:textId="77777777" w:rsidR="00E35333" w:rsidRPr="00CA7027" w:rsidRDefault="00E35333" w:rsidP="004146F1">
      <w:pPr>
        <w:tabs>
          <w:tab w:val="left" w:pos="476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3F24ECA8" w14:textId="74A332B4" w:rsidR="00E35333" w:rsidRDefault="0039407D" w:rsidP="004146F1">
      <w:pPr>
        <w:tabs>
          <w:tab w:val="left" w:pos="4764"/>
        </w:tabs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L’erogazione del finanziamento avviene a</w:t>
      </w:r>
      <w:r w:rsidR="00E35333" w:rsidRPr="00CA7027">
        <w:rPr>
          <w:rFonts w:asciiTheme="minorHAnsi" w:hAnsiTheme="minorHAnsi" w:cstheme="minorHAnsi"/>
          <w:sz w:val="20"/>
          <w:szCs w:val="20"/>
        </w:rPr>
        <w:t>ll’atto della stipula dell’</w:t>
      </w:r>
      <w:r w:rsidR="00301F0B" w:rsidRPr="00CA7027">
        <w:rPr>
          <w:rFonts w:asciiTheme="minorHAnsi" w:hAnsiTheme="minorHAnsi" w:cstheme="minorHAnsi"/>
          <w:sz w:val="20"/>
          <w:szCs w:val="20"/>
        </w:rPr>
        <w:t>accordo di concessione di finanziamento</w:t>
      </w:r>
      <w:r>
        <w:rPr>
          <w:rFonts w:asciiTheme="minorHAnsi" w:hAnsiTheme="minorHAnsi" w:cstheme="minorHAnsi"/>
          <w:sz w:val="20"/>
          <w:szCs w:val="20"/>
        </w:rPr>
        <w:t xml:space="preserve"> in cui </w:t>
      </w:r>
      <w:r w:rsidR="00301F0B" w:rsidRPr="00CA7027">
        <w:rPr>
          <w:rFonts w:asciiTheme="minorHAnsi" w:hAnsiTheme="minorHAnsi" w:cstheme="minorHAnsi"/>
          <w:sz w:val="20"/>
          <w:szCs w:val="20"/>
        </w:rPr>
        <w:t xml:space="preserve">le parti concordano i termini della realizzazione del progetto </w:t>
      </w:r>
      <w:r w:rsidR="00301F0B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301F0B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301F0B" w:rsidRPr="00CA7027">
        <w:rPr>
          <w:rFonts w:asciiTheme="minorHAnsi" w:eastAsia="Calibri" w:hAnsiTheme="minorHAnsi" w:cstheme="minorHAnsi"/>
          <w:bCs/>
          <w:sz w:val="20"/>
          <w:szCs w:val="20"/>
        </w:rPr>
        <w:t>] nell’ambito degli obiettivi previsti.</w:t>
      </w:r>
    </w:p>
    <w:p w14:paraId="2EAD0FDC" w14:textId="77777777" w:rsidR="00E31E6D" w:rsidRDefault="00E31E6D" w:rsidP="004146F1">
      <w:pPr>
        <w:tabs>
          <w:tab w:val="left" w:pos="4764"/>
        </w:tabs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</w:p>
    <w:p w14:paraId="2C247EA3" w14:textId="3E956788" w:rsidR="00E31E6D" w:rsidRPr="00E567D6" w:rsidRDefault="00E31E6D" w:rsidP="00E31E6D">
      <w:pPr>
        <w:pStyle w:val="Corpotesto"/>
        <w:spacing w:before="0"/>
        <w:ind w:left="425" w:right="1480" w:hanging="426"/>
        <w:rPr>
          <w:rFonts w:asciiTheme="minorHAnsi" w:hAnsiTheme="minorHAnsi" w:cstheme="minorHAnsi"/>
          <w:sz w:val="20"/>
          <w:szCs w:val="20"/>
          <w:highlight w:val="yellow"/>
        </w:rPr>
      </w:pPr>
      <w:r w:rsidRPr="00E567D6">
        <w:rPr>
          <w:rFonts w:asciiTheme="minorHAnsi" w:hAnsiTheme="minorHAnsi" w:cstheme="minorHAnsi"/>
          <w:sz w:val="20"/>
          <w:szCs w:val="20"/>
          <w:highlight w:val="yellow"/>
        </w:rPr>
        <w:t xml:space="preserve">Il contributo </w:t>
      </w:r>
      <w:r>
        <w:rPr>
          <w:rFonts w:asciiTheme="minorHAnsi" w:hAnsiTheme="minorHAnsi" w:cstheme="minorHAnsi"/>
          <w:sz w:val="20"/>
          <w:szCs w:val="20"/>
          <w:highlight w:val="yellow"/>
        </w:rPr>
        <w:t xml:space="preserve">viene </w:t>
      </w:r>
      <w:r w:rsidRPr="00E567D6">
        <w:rPr>
          <w:rFonts w:asciiTheme="minorHAnsi" w:hAnsiTheme="minorHAnsi" w:cstheme="minorHAnsi"/>
          <w:sz w:val="20"/>
          <w:szCs w:val="20"/>
          <w:highlight w:val="yellow"/>
        </w:rPr>
        <w:t xml:space="preserve">erogato dal </w:t>
      </w:r>
      <w:r w:rsidRPr="00E567D6">
        <w:rPr>
          <w:rFonts w:asciiTheme="minorHAnsi" w:hAnsiTheme="minorHAnsi" w:cstheme="minorHAnsi"/>
          <w:i/>
          <w:iCs/>
          <w:sz w:val="20"/>
          <w:szCs w:val="20"/>
          <w:highlight w:val="yellow"/>
        </w:rPr>
        <w:t>Soggetto Esecutore</w:t>
      </w:r>
      <w:r w:rsidRPr="00E567D6">
        <w:rPr>
          <w:rFonts w:asciiTheme="minorHAnsi" w:hAnsiTheme="minorHAnsi" w:cstheme="minorHAnsi"/>
          <w:sz w:val="20"/>
          <w:szCs w:val="20"/>
          <w:highlight w:val="yellow"/>
        </w:rPr>
        <w:t xml:space="preserve"> che assegna i fondi secondo le seguenti modalità:  </w:t>
      </w:r>
    </w:p>
    <w:p w14:paraId="0F1AEC50" w14:textId="3C298EF8" w:rsidR="00E31E6D" w:rsidRPr="00E567D6" w:rsidRDefault="00E31E6D" w:rsidP="00E31E6D">
      <w:pPr>
        <w:pStyle w:val="Corpotesto"/>
        <w:numPr>
          <w:ilvl w:val="0"/>
          <w:numId w:val="79"/>
        </w:numPr>
        <w:spacing w:before="0"/>
        <w:ind w:left="425" w:right="-1" w:hanging="232"/>
        <w:rPr>
          <w:rFonts w:asciiTheme="minorHAnsi" w:hAnsiTheme="minorHAnsi" w:cstheme="minorHAnsi"/>
          <w:sz w:val="20"/>
          <w:szCs w:val="20"/>
          <w:highlight w:val="yellow"/>
        </w:rPr>
      </w:pPr>
      <w:r w:rsidRPr="00E567D6">
        <w:rPr>
          <w:rFonts w:asciiTheme="minorHAnsi" w:hAnsiTheme="minorHAnsi" w:cstheme="minorHAnsi"/>
          <w:sz w:val="20"/>
          <w:szCs w:val="20"/>
          <w:highlight w:val="yellow"/>
        </w:rPr>
        <w:t>Anticipazione</w:t>
      </w:r>
      <w:r w:rsidRPr="00E567D6">
        <w:rPr>
          <w:rFonts w:asciiTheme="minorHAnsi" w:hAnsiTheme="minorHAnsi" w:cstheme="minorHAnsi"/>
          <w:spacing w:val="-1"/>
          <w:sz w:val="20"/>
          <w:szCs w:val="20"/>
          <w:highlight w:val="yellow"/>
        </w:rPr>
        <w:t xml:space="preserve"> </w:t>
      </w:r>
      <w:r w:rsidRPr="00E567D6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[completare]</w:t>
      </w:r>
      <w:r w:rsidRPr="00E567D6">
        <w:rPr>
          <w:rFonts w:asciiTheme="minorHAnsi" w:hAnsiTheme="minorHAnsi" w:cstheme="minorHAnsi"/>
          <w:sz w:val="20"/>
          <w:szCs w:val="20"/>
          <w:highlight w:val="yellow"/>
        </w:rPr>
        <w:t>, al</w:t>
      </w:r>
      <w:r w:rsidR="00D73F72">
        <w:rPr>
          <w:rFonts w:asciiTheme="minorHAnsi" w:hAnsiTheme="minorHAnsi" w:cstheme="minorHAnsi"/>
          <w:sz w:val="20"/>
          <w:szCs w:val="20"/>
          <w:highlight w:val="yellow"/>
        </w:rPr>
        <w:t>la sottoscrizione dell’accordo di concessione</w:t>
      </w:r>
      <w:r w:rsidRPr="00E567D6">
        <w:rPr>
          <w:rFonts w:asciiTheme="minorHAnsi" w:hAnsiTheme="minorHAnsi" w:cstheme="minorHAnsi"/>
          <w:sz w:val="20"/>
          <w:szCs w:val="20"/>
          <w:highlight w:val="yellow"/>
        </w:rPr>
        <w:t xml:space="preserve">; </w:t>
      </w:r>
    </w:p>
    <w:p w14:paraId="16E87C47" w14:textId="06B10FFC" w:rsidR="00E31E6D" w:rsidRPr="00E567D6" w:rsidRDefault="00E31E6D" w:rsidP="00E31E6D">
      <w:pPr>
        <w:pStyle w:val="Corpotesto"/>
        <w:numPr>
          <w:ilvl w:val="0"/>
          <w:numId w:val="79"/>
        </w:numPr>
        <w:spacing w:before="0"/>
        <w:ind w:left="425" w:right="1480" w:hanging="232"/>
        <w:rPr>
          <w:rFonts w:asciiTheme="minorHAnsi" w:hAnsiTheme="minorHAnsi" w:cstheme="minorHAnsi"/>
          <w:sz w:val="20"/>
          <w:szCs w:val="20"/>
          <w:highlight w:val="yellow"/>
        </w:rPr>
      </w:pPr>
      <w:r>
        <w:rPr>
          <w:rFonts w:asciiTheme="minorHAnsi" w:hAnsiTheme="minorHAnsi" w:cstheme="minorHAnsi"/>
          <w:sz w:val="20"/>
          <w:szCs w:val="20"/>
          <w:highlight w:val="yellow"/>
        </w:rPr>
        <w:t>Stato di Avanzamento lavori (</w:t>
      </w:r>
      <w:r w:rsidRPr="00E567D6">
        <w:rPr>
          <w:rFonts w:asciiTheme="minorHAnsi" w:hAnsiTheme="minorHAnsi" w:cstheme="minorHAnsi"/>
          <w:sz w:val="20"/>
          <w:szCs w:val="20"/>
          <w:highlight w:val="yellow"/>
        </w:rPr>
        <w:t>SAL</w:t>
      </w:r>
      <w:r>
        <w:rPr>
          <w:rFonts w:asciiTheme="minorHAnsi" w:hAnsiTheme="minorHAnsi" w:cstheme="minorHAnsi"/>
          <w:sz w:val="20"/>
          <w:szCs w:val="20"/>
          <w:highlight w:val="yellow"/>
        </w:rPr>
        <w:t>)</w:t>
      </w:r>
      <w:r w:rsidRPr="00E567D6">
        <w:rPr>
          <w:rFonts w:asciiTheme="minorHAnsi" w:hAnsiTheme="minorHAnsi" w:cstheme="minorHAnsi"/>
          <w:sz w:val="20"/>
          <w:szCs w:val="20"/>
          <w:highlight w:val="yellow"/>
        </w:rPr>
        <w:t xml:space="preserve">: </w:t>
      </w:r>
      <w:r w:rsidRPr="00E567D6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[completare]</w:t>
      </w:r>
      <w:r w:rsidR="00AE005D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, a fronte della rendicontazione del [inserire]% del totale delle spese previste</w:t>
      </w:r>
    </w:p>
    <w:p w14:paraId="6FF460A5" w14:textId="7DDE6703" w:rsidR="00E31E6D" w:rsidRPr="00AE005D" w:rsidRDefault="00E31E6D" w:rsidP="00870C1B">
      <w:pPr>
        <w:pStyle w:val="Corpotesto"/>
        <w:numPr>
          <w:ilvl w:val="0"/>
          <w:numId w:val="79"/>
        </w:numPr>
        <w:spacing w:before="0"/>
        <w:ind w:left="425" w:right="1480" w:hanging="232"/>
        <w:rPr>
          <w:rFonts w:asciiTheme="minorHAnsi" w:hAnsiTheme="minorHAnsi" w:cstheme="minorHAnsi"/>
          <w:sz w:val="20"/>
          <w:szCs w:val="20"/>
          <w:highlight w:val="yellow"/>
        </w:rPr>
      </w:pPr>
      <w:r w:rsidRPr="00E567D6">
        <w:rPr>
          <w:rFonts w:asciiTheme="minorHAnsi" w:hAnsiTheme="minorHAnsi" w:cstheme="minorHAnsi"/>
          <w:sz w:val="20"/>
          <w:szCs w:val="20"/>
          <w:highlight w:val="yellow"/>
        </w:rPr>
        <w:t xml:space="preserve">Saldo: </w:t>
      </w:r>
      <w:r w:rsidRPr="00E567D6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[completare]</w:t>
      </w:r>
      <w:r w:rsidR="00AE005D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, a fronte della rendicontazione del 100% delle spese previste</w:t>
      </w:r>
    </w:p>
    <w:p w14:paraId="6E1FF214" w14:textId="70B7A2AF" w:rsidR="001B2CCE" w:rsidRDefault="001B2CCE" w:rsidP="004146F1">
      <w:pPr>
        <w:tabs>
          <w:tab w:val="left" w:pos="476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011ACF2" w14:textId="0BC10E66" w:rsidR="0039407D" w:rsidRPr="006318F9" w:rsidRDefault="0039407D" w:rsidP="0039407D">
      <w:pPr>
        <w:pStyle w:val="Default"/>
        <w:jc w:val="both"/>
        <w:rPr>
          <w:rFonts w:ascii="Calibri" w:hAnsi="Calibri" w:cs="Calibri"/>
          <w:sz w:val="20"/>
          <w:szCs w:val="20"/>
        </w:rPr>
      </w:pPr>
      <w:r w:rsidRPr="0039407D">
        <w:rPr>
          <w:rFonts w:ascii="Calibri" w:hAnsi="Calibri" w:cs="Calibri"/>
          <w:sz w:val="20"/>
          <w:szCs w:val="20"/>
        </w:rPr>
        <w:t xml:space="preserve">IL </w:t>
      </w:r>
      <w:r w:rsidRPr="0039407D">
        <w:rPr>
          <w:rFonts w:ascii="Calibri" w:hAnsi="Calibri" w:cs="Calibri"/>
          <w:i/>
          <w:iCs/>
          <w:sz w:val="20"/>
          <w:szCs w:val="20"/>
        </w:rPr>
        <w:t>Soggetto Beneficiario o</w:t>
      </w:r>
      <w:r w:rsidRPr="0039407D">
        <w:rPr>
          <w:rFonts w:ascii="Calibri" w:hAnsi="Calibri" w:cs="Calibri"/>
          <w:sz w:val="20"/>
          <w:szCs w:val="20"/>
        </w:rPr>
        <w:t xml:space="preserve"> per il tramite del </w:t>
      </w:r>
      <w:r w:rsidR="0013121F">
        <w:rPr>
          <w:rFonts w:ascii="Calibri" w:hAnsi="Calibri" w:cs="Calibri"/>
          <w:sz w:val="20"/>
          <w:szCs w:val="20"/>
        </w:rPr>
        <w:t xml:space="preserve">Capofila </w:t>
      </w:r>
      <w:r w:rsidRPr="0039407D">
        <w:rPr>
          <w:rFonts w:ascii="Calibri" w:hAnsi="Calibri" w:cs="Calibri"/>
          <w:sz w:val="20"/>
          <w:szCs w:val="20"/>
        </w:rPr>
        <w:t>nel caso di partnership, possono richiedere, a seguito della sottoscrizione del</w:t>
      </w:r>
      <w:r>
        <w:rPr>
          <w:rFonts w:ascii="Calibri" w:hAnsi="Calibri" w:cs="Calibri"/>
          <w:sz w:val="20"/>
          <w:szCs w:val="20"/>
        </w:rPr>
        <w:t>l’a</w:t>
      </w:r>
      <w:r w:rsidRPr="0039407D">
        <w:rPr>
          <w:rFonts w:ascii="Calibri" w:hAnsi="Calibri" w:cs="Calibri"/>
          <w:sz w:val="20"/>
          <w:szCs w:val="20"/>
        </w:rPr>
        <w:t>ccordo</w:t>
      </w:r>
      <w:r>
        <w:rPr>
          <w:rFonts w:ascii="Calibri" w:hAnsi="Calibri" w:cs="Calibri"/>
          <w:sz w:val="20"/>
          <w:szCs w:val="20"/>
        </w:rPr>
        <w:t xml:space="preserve"> di concessione</w:t>
      </w:r>
      <w:r w:rsidRPr="0039407D">
        <w:rPr>
          <w:rFonts w:ascii="Calibri" w:hAnsi="Calibri" w:cs="Calibri"/>
          <w:sz w:val="20"/>
          <w:szCs w:val="20"/>
        </w:rPr>
        <w:t>, l’erogazione di un’anticipazione fino ad un massimo d</w:t>
      </w:r>
      <w:r>
        <w:rPr>
          <w:rFonts w:ascii="Calibri" w:hAnsi="Calibri" w:cs="Calibri"/>
          <w:sz w:val="20"/>
          <w:szCs w:val="20"/>
        </w:rPr>
        <w:t>i</w:t>
      </w:r>
      <w:r w:rsidRPr="0039407D">
        <w:rPr>
          <w:rFonts w:ascii="Calibri" w:hAnsi="Calibri" w:cs="Calibri"/>
          <w:sz w:val="20"/>
          <w:szCs w:val="20"/>
        </w:rPr>
        <w:t xml:space="preserve"> 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Pr="0039407D">
        <w:rPr>
          <w:rFonts w:ascii="Calibri" w:hAnsi="Calibri" w:cs="Calibri"/>
          <w:sz w:val="20"/>
          <w:szCs w:val="20"/>
        </w:rPr>
        <w:t xml:space="preserve"> % del contributo concesso per la realizzazione del progetto. L’anticipazione richiesta deve essere garantita, per il suo intero importo, da fideiussione bancaria o polizza fideiussoria assicurativa, autonoma, irrevocabile, incondizionata ed escutibile a prima richiesta.</w:t>
      </w:r>
    </w:p>
    <w:p w14:paraId="0E0FC149" w14:textId="049DF76D" w:rsidR="00CD1524" w:rsidRPr="00CA7027" w:rsidRDefault="00CD1524" w:rsidP="00CD1524">
      <w:pPr>
        <w:pStyle w:val="Titolo1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</w:pP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Art. </w:t>
      </w:r>
      <w:r w:rsidR="00E31E6D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10</w:t>
      </w: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(</w:t>
      </w:r>
      <w:r w:rsidR="0077166F"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SPESE AMMISSIBILI</w:t>
      </w:r>
      <w:r w:rsidRPr="00CA702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)</w:t>
      </w:r>
    </w:p>
    <w:p w14:paraId="0D76D800" w14:textId="77777777" w:rsidR="00CD1524" w:rsidRPr="00CA7027" w:rsidRDefault="00CD1524" w:rsidP="00CD1524">
      <w:pPr>
        <w:rPr>
          <w:rFonts w:asciiTheme="minorHAnsi" w:hAnsiTheme="minorHAnsi" w:cstheme="minorHAnsi"/>
          <w:sz w:val="20"/>
          <w:szCs w:val="20"/>
        </w:rPr>
      </w:pPr>
    </w:p>
    <w:p w14:paraId="2349409C" w14:textId="68374E65" w:rsidR="00CD1524" w:rsidRPr="00CA7027" w:rsidRDefault="00EB4DA7" w:rsidP="00CD152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Per l</w:t>
      </w:r>
      <w:r w:rsidR="00CD1524" w:rsidRPr="00CA7027">
        <w:rPr>
          <w:rFonts w:asciiTheme="minorHAnsi" w:hAnsiTheme="minorHAnsi" w:cstheme="minorHAnsi"/>
          <w:sz w:val="20"/>
          <w:szCs w:val="20"/>
        </w:rPr>
        <w:t>a concessione di finanziamenti</w:t>
      </w:r>
      <w:r>
        <w:rPr>
          <w:rFonts w:asciiTheme="minorHAnsi" w:hAnsiTheme="minorHAnsi" w:cstheme="minorHAnsi"/>
          <w:sz w:val="20"/>
          <w:szCs w:val="20"/>
        </w:rPr>
        <w:t xml:space="preserve">, sono </w:t>
      </w:r>
      <w:r w:rsidR="00CD1524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considera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 </w:t>
      </w:r>
      <w:r w:rsidR="00CD1524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ammissibili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le spese </w:t>
      </w:r>
      <w:r w:rsidR="00CD1524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direttamente sostenuti dal </w:t>
      </w:r>
      <w:r w:rsidR="00CD1524" w:rsidRPr="00CA702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Soggetto </w:t>
      </w:r>
      <w:r w:rsidR="0077166F" w:rsidRPr="00CA702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Beneficiario</w:t>
      </w:r>
      <w:r w:rsidR="00CD1524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nei limiti previsti dal piano finanziario approvato </w:t>
      </w:r>
      <w:r w:rsidR="00D72B8A" w:rsidRPr="00D137A7">
        <w:rPr>
          <w:rFonts w:asciiTheme="minorHAnsi" w:hAnsiTheme="minorHAnsi" w:cstheme="minorHAnsi"/>
          <w:color w:val="000000" w:themeColor="text1"/>
          <w:sz w:val="20"/>
          <w:szCs w:val="20"/>
          <w:highlight w:val="yellow"/>
        </w:rPr>
        <w:t xml:space="preserve">(riportare le spese ammissibili disciplinate </w:t>
      </w:r>
      <w:r w:rsidR="00D72B8A" w:rsidRPr="00D72B8A">
        <w:rPr>
          <w:rFonts w:asciiTheme="minorHAnsi" w:hAnsiTheme="minorHAnsi" w:cstheme="minorHAnsi"/>
          <w:color w:val="000000" w:themeColor="text1"/>
          <w:sz w:val="20"/>
          <w:szCs w:val="20"/>
          <w:highlight w:val="yellow"/>
        </w:rPr>
        <w:t>all’art</w:t>
      </w:r>
      <w:r w:rsidR="00D72B8A" w:rsidRPr="00D137A7">
        <w:rPr>
          <w:rFonts w:asciiTheme="minorHAnsi" w:hAnsiTheme="minorHAnsi" w:cstheme="minorHAnsi"/>
          <w:color w:val="000000" w:themeColor="text1"/>
          <w:sz w:val="20"/>
          <w:szCs w:val="20"/>
          <w:highlight w:val="yellow"/>
        </w:rPr>
        <w:t>. 9 dei relativi Avvisi)</w:t>
      </w:r>
      <w:r w:rsidR="002D38FC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31FC8EC7" w14:textId="0F1BB6E0" w:rsidR="00F5112C" w:rsidRDefault="00F5112C" w:rsidP="00D73F72">
      <w:pPr>
        <w:tabs>
          <w:tab w:val="left" w:pos="7297"/>
        </w:tabs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0B988092" w14:textId="40FE2CA1" w:rsidR="00CD1524" w:rsidRPr="00F5112C" w:rsidRDefault="00CD1524" w:rsidP="00CD1524">
      <w:pPr>
        <w:jc w:val="both"/>
        <w:rPr>
          <w:rFonts w:asciiTheme="minorHAnsi" w:hAnsiTheme="minorHAnsi" w:cstheme="minorHAnsi"/>
          <w:sz w:val="20"/>
          <w:szCs w:val="20"/>
        </w:rPr>
      </w:pPr>
      <w:r w:rsidRPr="00F5112C">
        <w:rPr>
          <w:rFonts w:asciiTheme="minorHAnsi" w:hAnsiTheme="minorHAnsi" w:cstheme="minorHAnsi"/>
          <w:sz w:val="20"/>
          <w:szCs w:val="20"/>
        </w:rPr>
        <w:t xml:space="preserve">Tutte le spese devono essere al netto di IVA ad eccezione dei casi in cui questa costituisca per il </w:t>
      </w:r>
      <w:r w:rsidRPr="00F5112C">
        <w:rPr>
          <w:rFonts w:asciiTheme="minorHAnsi" w:hAnsiTheme="minorHAnsi" w:cstheme="minorHAnsi"/>
          <w:i/>
          <w:iCs/>
          <w:sz w:val="20"/>
          <w:szCs w:val="20"/>
        </w:rPr>
        <w:t>Soggetto Beneficiario</w:t>
      </w:r>
      <w:r w:rsidRPr="00F5112C">
        <w:rPr>
          <w:rFonts w:asciiTheme="minorHAnsi" w:hAnsiTheme="minorHAnsi" w:cstheme="minorHAnsi"/>
          <w:sz w:val="20"/>
          <w:szCs w:val="20"/>
        </w:rPr>
        <w:t xml:space="preserve"> un costo non recuperabile. In tal caso, l’IVA </w:t>
      </w:r>
      <w:r w:rsidR="0077166F" w:rsidRPr="00F5112C">
        <w:rPr>
          <w:rFonts w:asciiTheme="minorHAnsi" w:hAnsiTheme="minorHAnsi" w:cstheme="minorHAnsi"/>
          <w:sz w:val="20"/>
          <w:szCs w:val="20"/>
        </w:rPr>
        <w:t>andrà</w:t>
      </w:r>
      <w:r w:rsidRPr="00F5112C">
        <w:rPr>
          <w:rFonts w:asciiTheme="minorHAnsi" w:hAnsiTheme="minorHAnsi" w:cstheme="minorHAnsi"/>
          <w:sz w:val="20"/>
          <w:szCs w:val="20"/>
        </w:rPr>
        <w:t xml:space="preserve"> rendicontata autonomamente e non insieme alla spesa cui è legata e il Legale Rappresentante del soggetto, </w:t>
      </w:r>
      <w:r w:rsidR="0077166F" w:rsidRPr="00F5112C">
        <w:rPr>
          <w:rFonts w:asciiTheme="minorHAnsi" w:hAnsiTheme="minorHAnsi" w:cstheme="minorHAnsi"/>
          <w:sz w:val="20"/>
          <w:szCs w:val="20"/>
        </w:rPr>
        <w:t>dovrà</w:t>
      </w:r>
      <w:r w:rsidRPr="00F5112C">
        <w:rPr>
          <w:rFonts w:asciiTheme="minorHAnsi" w:hAnsiTheme="minorHAnsi" w:cstheme="minorHAnsi"/>
          <w:sz w:val="20"/>
          <w:szCs w:val="20"/>
        </w:rPr>
        <w:t xml:space="preserve"> allegare alla rendicontazione una dichiarazione sostitutiva ai sensi del DPR 445/2000 attestante la non </w:t>
      </w:r>
      <w:r w:rsidR="0077166F" w:rsidRPr="00F5112C">
        <w:rPr>
          <w:rFonts w:asciiTheme="minorHAnsi" w:hAnsiTheme="minorHAnsi" w:cstheme="minorHAnsi"/>
          <w:sz w:val="20"/>
          <w:szCs w:val="20"/>
        </w:rPr>
        <w:t>recuperabilità</w:t>
      </w:r>
      <w:r w:rsidRPr="00F5112C">
        <w:rPr>
          <w:rFonts w:asciiTheme="minorHAnsi" w:hAnsiTheme="minorHAnsi" w:cstheme="minorHAnsi"/>
          <w:sz w:val="20"/>
          <w:szCs w:val="20"/>
        </w:rPr>
        <w:t xml:space="preserve"> dell’IVA. </w:t>
      </w:r>
    </w:p>
    <w:p w14:paraId="499FE0BB" w14:textId="48B20CBE" w:rsidR="00CD1524" w:rsidRDefault="00CD1524" w:rsidP="001F2579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F5112C">
        <w:rPr>
          <w:rFonts w:asciiTheme="minorHAnsi" w:hAnsiTheme="minorHAnsi" w:cstheme="minorHAnsi"/>
          <w:sz w:val="20"/>
          <w:szCs w:val="20"/>
        </w:rPr>
        <w:t xml:space="preserve">L’importo dell’IVA è però rendicontabile a livello di progetto se è nei limiti in cui tale costo possa ritenersi ammissibile ai sensi della normativa nazionale e comunitaria di riferimento vigente. A tal proposito, si </w:t>
      </w:r>
      <w:r w:rsidR="0077166F" w:rsidRPr="00F5112C">
        <w:rPr>
          <w:rFonts w:asciiTheme="minorHAnsi" w:hAnsiTheme="minorHAnsi" w:cstheme="minorHAnsi"/>
          <w:sz w:val="20"/>
          <w:szCs w:val="20"/>
        </w:rPr>
        <w:t>può</w:t>
      </w:r>
      <w:r w:rsidRPr="00F5112C">
        <w:rPr>
          <w:rFonts w:asciiTheme="minorHAnsi" w:hAnsiTheme="minorHAnsi" w:cstheme="minorHAnsi"/>
          <w:sz w:val="20"/>
          <w:szCs w:val="20"/>
        </w:rPr>
        <w:t xml:space="preserve"> far riferimento all’art. 15, comma 1, del DPR 22/2018 per i Fondi SIE 2014-2020 secondo cui “l’IVA realmente e definitivamente sostenuta dal </w:t>
      </w:r>
      <w:r w:rsidRPr="00F5112C">
        <w:rPr>
          <w:rFonts w:asciiTheme="minorHAnsi" w:hAnsiTheme="minorHAnsi" w:cstheme="minorHAnsi"/>
          <w:sz w:val="20"/>
          <w:szCs w:val="20"/>
        </w:rPr>
        <w:lastRenderedPageBreak/>
        <w:t>beneficiario è una spesa ammissibile solo se questa non sia recuperabile, nel rispetto della normativa nazionale di riferimento”.</w:t>
      </w:r>
    </w:p>
    <w:p w14:paraId="56054378" w14:textId="3724A80C" w:rsidR="00F5112C" w:rsidRPr="00F5112C" w:rsidRDefault="00F5112C" w:rsidP="001F2579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F5112C">
        <w:rPr>
          <w:rFonts w:asciiTheme="minorHAnsi" w:hAnsiTheme="minorHAnsi" w:cstheme="minorHAnsi"/>
          <w:sz w:val="20"/>
          <w:szCs w:val="20"/>
        </w:rPr>
        <w:t xml:space="preserve">L’imposta regionale sulle </w:t>
      </w:r>
      <w:r w:rsidR="00D73F72" w:rsidRPr="00F5112C">
        <w:rPr>
          <w:rFonts w:asciiTheme="minorHAnsi" w:hAnsiTheme="minorHAnsi" w:cstheme="minorHAnsi"/>
          <w:sz w:val="20"/>
          <w:szCs w:val="20"/>
        </w:rPr>
        <w:t>attività</w:t>
      </w:r>
      <w:r w:rsidRPr="00F5112C">
        <w:rPr>
          <w:rFonts w:asciiTheme="minorHAnsi" w:hAnsiTheme="minorHAnsi" w:cstheme="minorHAnsi"/>
          <w:sz w:val="20"/>
          <w:szCs w:val="20"/>
        </w:rPr>
        <w:t xml:space="preserve"> produttive (IRAP) non è un costo ammissibile. Ogni altro tributo od onere fiscale, previdenziale e assicurativo costituisce spesa ammissibile nel limite in cui non sia recuperabile e </w:t>
      </w:r>
      <w:r w:rsidR="00D73F72" w:rsidRPr="00F5112C">
        <w:rPr>
          <w:rFonts w:asciiTheme="minorHAnsi" w:hAnsiTheme="minorHAnsi" w:cstheme="minorHAnsi"/>
          <w:sz w:val="20"/>
          <w:szCs w:val="20"/>
        </w:rPr>
        <w:t>purché</w:t>
      </w:r>
      <w:r w:rsidRPr="00F5112C">
        <w:rPr>
          <w:rFonts w:asciiTheme="minorHAnsi" w:hAnsiTheme="minorHAnsi" w:cstheme="minorHAnsi"/>
          <w:sz w:val="20"/>
          <w:szCs w:val="20"/>
        </w:rPr>
        <w:t xml:space="preserve"> direttamente afferente all’intervento finanziato. </w:t>
      </w:r>
    </w:p>
    <w:p w14:paraId="6BFDCEFD" w14:textId="267F1D64" w:rsidR="00F5112C" w:rsidRPr="00CA7027" w:rsidRDefault="00F5112C" w:rsidP="001F2579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F5112C">
        <w:rPr>
          <w:rFonts w:asciiTheme="minorHAnsi" w:hAnsiTheme="minorHAnsi" w:cstheme="minorHAnsi"/>
          <w:sz w:val="20"/>
          <w:szCs w:val="20"/>
        </w:rPr>
        <w:t xml:space="preserve">È sempre escluso l’ammontare relativo a qualsiasi altro onere accessorio, fiscale o finanziario. </w:t>
      </w:r>
    </w:p>
    <w:p w14:paraId="609BC056" w14:textId="39FF63F2" w:rsidR="00F4198F" w:rsidRPr="00CA7027" w:rsidRDefault="00F4198F" w:rsidP="001F2579">
      <w:pPr>
        <w:pStyle w:val="NormaleWeb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Nel caso di partnership saranno ammissibili esclusivamente le spese e i costi nella realizzazione del progetto per i quali il soggetto (partnership) titolare della domanda e beneficiario delle agevolazioni sostenga il relativo costo.</w:t>
      </w:r>
    </w:p>
    <w:p w14:paraId="5AF4D32B" w14:textId="0D4FE235" w:rsidR="001F2579" w:rsidRPr="001F2579" w:rsidRDefault="001F2579" w:rsidP="001F2579">
      <w:pPr>
        <w:pStyle w:val="NormaleWeb"/>
        <w:shd w:val="clear" w:color="auto" w:fill="FFFFFF"/>
        <w:jc w:val="both"/>
        <w:rPr>
          <w:rFonts w:ascii="Calibri" w:hAnsi="Calibri" w:cs="Calibri"/>
          <w:sz w:val="20"/>
          <w:szCs w:val="20"/>
        </w:rPr>
      </w:pPr>
      <w:r w:rsidRPr="001F2579">
        <w:rPr>
          <w:rFonts w:ascii="Calibri" w:hAnsi="Calibri" w:cs="Calibri"/>
          <w:sz w:val="20"/>
          <w:szCs w:val="20"/>
        </w:rPr>
        <w:t xml:space="preserve">Le spese </w:t>
      </w:r>
      <w:r w:rsidR="00EB4DA7">
        <w:rPr>
          <w:rFonts w:ascii="Calibri" w:hAnsi="Calibri" w:cs="Calibri"/>
          <w:sz w:val="20"/>
          <w:szCs w:val="20"/>
        </w:rPr>
        <w:t xml:space="preserve">devono essere sostenute a </w:t>
      </w:r>
      <w:r w:rsidRPr="001F2579">
        <w:rPr>
          <w:rFonts w:ascii="Calibri" w:hAnsi="Calibri" w:cs="Calibri"/>
          <w:sz w:val="20"/>
          <w:szCs w:val="20"/>
        </w:rPr>
        <w:t xml:space="preserve">decorrere dalla data di sottoscrizione del contratto entro e non oltre la data stabilita per la conclusione del progetto riportata sempre nel provvedimento di ammissione al finanziamento e nel contratto di concessione. </w:t>
      </w:r>
    </w:p>
    <w:p w14:paraId="7D55F262" w14:textId="27C5F794" w:rsidR="001F2579" w:rsidRPr="001F2579" w:rsidRDefault="00EB4DA7" w:rsidP="001F2579">
      <w:pPr>
        <w:pStyle w:val="NormaleWeb"/>
        <w:shd w:val="clear" w:color="auto" w:fill="FFFFFF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Inoltre, </w:t>
      </w:r>
      <w:r w:rsidR="001F2579" w:rsidRPr="001F2579">
        <w:rPr>
          <w:rFonts w:ascii="Calibri" w:hAnsi="Calibri" w:cs="Calibri"/>
          <w:sz w:val="20"/>
          <w:szCs w:val="20"/>
        </w:rPr>
        <w:t xml:space="preserve">è necessario in particolare che sia: </w:t>
      </w:r>
    </w:p>
    <w:p w14:paraId="65408AAB" w14:textId="0E760F4B" w:rsidR="001F2579" w:rsidRPr="001F2579" w:rsidRDefault="001F2579" w:rsidP="00D137A7">
      <w:pPr>
        <w:pStyle w:val="NormaleWeb"/>
        <w:numPr>
          <w:ilvl w:val="0"/>
          <w:numId w:val="9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1F2579">
        <w:rPr>
          <w:rFonts w:ascii="Calibri" w:hAnsi="Calibri" w:cs="Calibri"/>
          <w:sz w:val="20"/>
          <w:szCs w:val="20"/>
        </w:rPr>
        <w:t xml:space="preserve">imputabile all’intervento ammesso a finanziamento; </w:t>
      </w:r>
    </w:p>
    <w:p w14:paraId="78149FB4" w14:textId="16998B36" w:rsidR="001F2579" w:rsidRPr="001F2579" w:rsidRDefault="001F2579" w:rsidP="00D137A7">
      <w:pPr>
        <w:pStyle w:val="NormaleWeb"/>
        <w:numPr>
          <w:ilvl w:val="0"/>
          <w:numId w:val="9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1F2579">
        <w:rPr>
          <w:rFonts w:ascii="Calibri" w:hAnsi="Calibri" w:cs="Calibri"/>
          <w:sz w:val="20"/>
          <w:szCs w:val="20"/>
        </w:rPr>
        <w:t xml:space="preserve">riconducibile ad una delle categorie di spesa indicate nel Bando come ammissibile; </w:t>
      </w:r>
    </w:p>
    <w:p w14:paraId="09724D8F" w14:textId="075E0909" w:rsidR="001F2579" w:rsidRDefault="001F2579" w:rsidP="00D137A7">
      <w:pPr>
        <w:pStyle w:val="NormaleWeb"/>
        <w:numPr>
          <w:ilvl w:val="0"/>
          <w:numId w:val="9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1F2579">
        <w:rPr>
          <w:rFonts w:ascii="Calibri" w:hAnsi="Calibri" w:cs="Calibri"/>
          <w:sz w:val="20"/>
          <w:szCs w:val="20"/>
        </w:rPr>
        <w:t>pertinente, vale a dire che sussista una relazione specifica tra la spesa e l’</w:t>
      </w:r>
      <w:r w:rsidR="00D73F72" w:rsidRPr="001F2579">
        <w:rPr>
          <w:rFonts w:ascii="Calibri" w:hAnsi="Calibri" w:cs="Calibri"/>
          <w:sz w:val="20"/>
          <w:szCs w:val="20"/>
        </w:rPr>
        <w:t>attività</w:t>
      </w:r>
      <w:r w:rsidRPr="001F2579">
        <w:rPr>
          <w:rFonts w:ascii="Calibri" w:hAnsi="Calibri" w:cs="Calibri"/>
          <w:sz w:val="20"/>
          <w:szCs w:val="20"/>
        </w:rPr>
        <w:t xml:space="preserve"> oggetto del progetto/investimento. In tal senso le spese sostenute devono risultare direttamente connesse al programma di </w:t>
      </w:r>
      <w:r w:rsidR="00D73F72" w:rsidRPr="001F2579">
        <w:rPr>
          <w:rFonts w:ascii="Calibri" w:hAnsi="Calibri" w:cs="Calibri"/>
          <w:sz w:val="20"/>
          <w:szCs w:val="20"/>
        </w:rPr>
        <w:t>attività</w:t>
      </w:r>
      <w:r w:rsidRPr="001F2579">
        <w:rPr>
          <w:rFonts w:ascii="Calibri" w:hAnsi="Calibri" w:cs="Calibri"/>
          <w:sz w:val="20"/>
          <w:szCs w:val="20"/>
        </w:rPr>
        <w:t xml:space="preserve">. </w:t>
      </w:r>
    </w:p>
    <w:p w14:paraId="10DD9CE1" w14:textId="652544DA" w:rsidR="002D38FC" w:rsidRDefault="002D38FC" w:rsidP="002D38FC">
      <w:pPr>
        <w:pStyle w:val="NormaleWeb"/>
        <w:numPr>
          <w:ilvl w:val="0"/>
          <w:numId w:val="91"/>
        </w:numPr>
        <w:spacing w:before="0" w:beforeAutospacing="0" w:after="0" w:afterAutospacing="0"/>
        <w:ind w:left="714" w:hanging="357"/>
        <w:rPr>
          <w:rFonts w:ascii="Calibri" w:hAnsi="Calibri" w:cs="Calibri"/>
          <w:sz w:val="20"/>
          <w:szCs w:val="20"/>
        </w:rPr>
      </w:pPr>
      <w:r w:rsidRPr="00D137A7">
        <w:rPr>
          <w:rFonts w:ascii="Calibri" w:hAnsi="Calibri" w:cs="Calibri"/>
          <w:sz w:val="20"/>
          <w:szCs w:val="20"/>
        </w:rPr>
        <w:t>effettivamente sostenut</w:t>
      </w:r>
      <w:r>
        <w:rPr>
          <w:rFonts w:ascii="Calibri" w:hAnsi="Calibri" w:cs="Calibri"/>
          <w:sz w:val="20"/>
          <w:szCs w:val="20"/>
        </w:rPr>
        <w:t>a</w:t>
      </w:r>
      <w:r w:rsidRPr="00D137A7">
        <w:rPr>
          <w:rFonts w:ascii="Calibri" w:hAnsi="Calibri" w:cs="Calibri"/>
          <w:sz w:val="20"/>
          <w:szCs w:val="20"/>
        </w:rPr>
        <w:t xml:space="preserve"> dal </w:t>
      </w:r>
      <w:r w:rsidRPr="00D137A7">
        <w:rPr>
          <w:rFonts w:ascii="Calibri" w:hAnsi="Calibri" w:cs="Calibri"/>
          <w:i/>
          <w:iCs/>
          <w:sz w:val="20"/>
          <w:szCs w:val="20"/>
        </w:rPr>
        <w:t>Soggetto Beneficiario</w:t>
      </w:r>
      <w:r w:rsidRPr="00D137A7">
        <w:rPr>
          <w:rFonts w:ascii="Calibri" w:hAnsi="Calibri" w:cs="Calibri"/>
          <w:sz w:val="20"/>
          <w:szCs w:val="20"/>
        </w:rPr>
        <w:t xml:space="preserve"> nel periodo di </w:t>
      </w:r>
      <w:r w:rsidR="00D137A7" w:rsidRPr="00D137A7">
        <w:rPr>
          <w:rFonts w:ascii="Calibri" w:hAnsi="Calibri" w:cs="Calibri"/>
          <w:sz w:val="20"/>
          <w:szCs w:val="20"/>
        </w:rPr>
        <w:t>ammissibilità</w:t>
      </w:r>
      <w:r w:rsidRPr="00D137A7">
        <w:rPr>
          <w:rFonts w:ascii="Calibri" w:hAnsi="Calibri" w:cs="Calibri"/>
          <w:sz w:val="20"/>
          <w:szCs w:val="20"/>
        </w:rPr>
        <w:t xml:space="preserve"> della spesa comprovat</w:t>
      </w:r>
      <w:r>
        <w:rPr>
          <w:rFonts w:ascii="Calibri" w:hAnsi="Calibri" w:cs="Calibri"/>
          <w:sz w:val="20"/>
          <w:szCs w:val="20"/>
        </w:rPr>
        <w:t>a</w:t>
      </w:r>
      <w:r w:rsidRPr="00D137A7">
        <w:rPr>
          <w:rFonts w:ascii="Calibri" w:hAnsi="Calibri" w:cs="Calibri"/>
          <w:sz w:val="20"/>
          <w:szCs w:val="20"/>
        </w:rPr>
        <w:t xml:space="preserve"> da fatture quietanzate o giustificate da documenti contabili aventi valore probatorio equivalente; </w:t>
      </w:r>
    </w:p>
    <w:p w14:paraId="74C7DFCC" w14:textId="68246173" w:rsidR="00A94E31" w:rsidRPr="00D137A7" w:rsidRDefault="00A94E31" w:rsidP="00D137A7">
      <w:pPr>
        <w:pStyle w:val="NormaleWeb"/>
        <w:numPr>
          <w:ilvl w:val="0"/>
          <w:numId w:val="91"/>
        </w:numPr>
        <w:rPr>
          <w:rFonts w:asciiTheme="minorHAnsi" w:hAnsiTheme="minorHAnsi" w:cstheme="minorHAnsi"/>
          <w:sz w:val="20"/>
          <w:szCs w:val="20"/>
        </w:rPr>
      </w:pPr>
      <w:r w:rsidRPr="00D137A7">
        <w:rPr>
          <w:rFonts w:asciiTheme="minorHAnsi" w:hAnsiTheme="minorHAnsi" w:cstheme="minorHAnsi"/>
          <w:sz w:val="20"/>
          <w:szCs w:val="20"/>
        </w:rPr>
        <w:t>tracciabile, ovvero verificabil</w:t>
      </w:r>
      <w:r>
        <w:rPr>
          <w:rFonts w:asciiTheme="minorHAnsi" w:hAnsiTheme="minorHAnsi" w:cstheme="minorHAnsi"/>
          <w:sz w:val="20"/>
          <w:szCs w:val="20"/>
        </w:rPr>
        <w:t>e</w:t>
      </w:r>
      <w:r w:rsidRPr="00D137A7">
        <w:rPr>
          <w:rFonts w:asciiTheme="minorHAnsi" w:hAnsiTheme="minorHAnsi" w:cstheme="minorHAnsi"/>
          <w:sz w:val="20"/>
          <w:szCs w:val="20"/>
        </w:rPr>
        <w:t xml:space="preserve"> attraverso una corretta e completa tenuta della documentazione</w:t>
      </w:r>
      <w:r w:rsidR="00971A16">
        <w:rPr>
          <w:rFonts w:asciiTheme="minorHAnsi" w:hAnsiTheme="minorHAnsi" w:cstheme="minorHAnsi"/>
          <w:sz w:val="20"/>
          <w:szCs w:val="20"/>
        </w:rPr>
        <w:t xml:space="preserve"> e </w:t>
      </w:r>
      <w:r w:rsidR="00971A16" w:rsidRPr="00202AF2">
        <w:rPr>
          <w:rFonts w:ascii="Calibri" w:hAnsi="Calibri" w:cs="Calibri"/>
          <w:sz w:val="20"/>
          <w:szCs w:val="20"/>
        </w:rPr>
        <w:t>l’utilizzo di un conto corrente dedicato necessario per</w:t>
      </w:r>
      <w:r w:rsidR="00971A16">
        <w:rPr>
          <w:rFonts w:ascii="Calibri" w:hAnsi="Calibri" w:cs="Calibri"/>
          <w:sz w:val="20"/>
          <w:szCs w:val="20"/>
        </w:rPr>
        <w:t xml:space="preserve"> il trasferimento delle risorse;</w:t>
      </w:r>
      <w:r w:rsidRPr="00D137A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7C97CD" w14:textId="3040C83D" w:rsidR="001F2579" w:rsidRPr="001F2579" w:rsidRDefault="001F2579" w:rsidP="00D137A7">
      <w:pPr>
        <w:pStyle w:val="NormaleWeb"/>
        <w:numPr>
          <w:ilvl w:val="0"/>
          <w:numId w:val="91"/>
        </w:numPr>
        <w:shd w:val="clear" w:color="auto" w:fill="FFFFFF"/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0"/>
          <w:szCs w:val="20"/>
        </w:rPr>
      </w:pPr>
      <w:r w:rsidRPr="001F2579">
        <w:rPr>
          <w:rFonts w:ascii="Calibri" w:hAnsi="Calibri" w:cs="Calibri"/>
          <w:sz w:val="20"/>
          <w:szCs w:val="20"/>
        </w:rPr>
        <w:t xml:space="preserve">legittima, </w:t>
      </w:r>
      <w:r w:rsidR="00D73F72" w:rsidRPr="001F2579">
        <w:rPr>
          <w:rFonts w:ascii="Calibri" w:hAnsi="Calibri" w:cs="Calibri"/>
          <w:sz w:val="20"/>
          <w:szCs w:val="20"/>
        </w:rPr>
        <w:t>cioè</w:t>
      </w:r>
      <w:r w:rsidRPr="001F2579">
        <w:rPr>
          <w:rFonts w:ascii="Calibri" w:hAnsi="Calibri" w:cs="Calibri"/>
          <w:sz w:val="20"/>
          <w:szCs w:val="20"/>
        </w:rPr>
        <w:t xml:space="preserve"> sostenuta da documentazione conforme alla normativa fiscale, contabile e civilistica vigente. </w:t>
      </w:r>
    </w:p>
    <w:p w14:paraId="63DE3FE8" w14:textId="77777777" w:rsidR="002D38FC" w:rsidRDefault="002D38FC" w:rsidP="00F4198F">
      <w:p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62B4A8B" w14:textId="677B0C8A" w:rsidR="00867F7F" w:rsidRPr="00867F7F" w:rsidRDefault="00867F7F" w:rsidP="00D137A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67F7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Non sono ammissibili le spese che non rispettino la normativa nazionale ed europea in materia di affidamenti di servizi, di forniture e di lavori pubblici, </w:t>
      </w:r>
      <w:r w:rsidR="00D137A7" w:rsidRPr="00867F7F">
        <w:rPr>
          <w:rFonts w:asciiTheme="minorHAnsi" w:hAnsiTheme="minorHAnsi" w:cstheme="minorHAnsi"/>
          <w:color w:val="000000" w:themeColor="text1"/>
          <w:sz w:val="20"/>
          <w:szCs w:val="20"/>
        </w:rPr>
        <w:t>nonché</w:t>
      </w:r>
      <w:r w:rsidRPr="00867F7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la normativa nazionale in tema di reclutamento del personale e conferimento di incarichi professionali da parte di Amministrazioni pubbliche, di cui al Decreto-Legge n. 80/2021, come convertito con modificazioni dalla legge 6 agosto 2021, n. 113. </w:t>
      </w:r>
    </w:p>
    <w:p w14:paraId="668570F5" w14:textId="40B2BD21" w:rsidR="00867F7F" w:rsidRDefault="00867F7F" w:rsidP="00D137A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67F7F">
        <w:rPr>
          <w:rFonts w:asciiTheme="minorHAnsi" w:hAnsiTheme="minorHAnsi" w:cstheme="minorHAnsi"/>
          <w:color w:val="000000" w:themeColor="text1"/>
          <w:sz w:val="20"/>
          <w:szCs w:val="20"/>
        </w:rPr>
        <w:t>Le spese rendicontate non devono essere finanziate da altre fonti del bilancio dell’Unione Europea o da altri fondi pubblici, inclusi i meccanismi di natura fiscale quali il credito di imposta</w:t>
      </w:r>
      <w:r w:rsidRPr="00867F7F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</w:t>
      </w:r>
      <w:r w:rsidR="00D137A7" w:rsidRPr="00867F7F" w:rsidDel="00D137A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867F7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Nel caso in cui i finanziamenti ai </w:t>
      </w:r>
      <w:r w:rsidRPr="00D137A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Soggetti Beneficiari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867F7F">
        <w:rPr>
          <w:rFonts w:asciiTheme="minorHAnsi" w:hAnsiTheme="minorHAnsi" w:cstheme="minorHAnsi"/>
          <w:color w:val="000000" w:themeColor="text1"/>
          <w:sz w:val="20"/>
          <w:szCs w:val="20"/>
        </w:rPr>
        <w:t>configurino, in tutto o in parte, un aiuto di Stato ai sensi dell’articolo 107, paragrafo 1 del TFUE, si rinvia al Regolamento (UE) n. 651/2014 della Commissione Europea del 17 giugno 2014 per quanto attiene alle spese ammissibili, all’</w:t>
      </w:r>
      <w:r w:rsidR="00D137A7" w:rsidRPr="00867F7F">
        <w:rPr>
          <w:rFonts w:asciiTheme="minorHAnsi" w:hAnsiTheme="minorHAnsi" w:cstheme="minorHAnsi"/>
          <w:color w:val="000000" w:themeColor="text1"/>
          <w:sz w:val="20"/>
          <w:szCs w:val="20"/>
        </w:rPr>
        <w:t>intensità</w:t>
      </w:r>
      <w:r w:rsidRPr="00867F7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delle agevolazioni concedibili nella forma del contributo alla spesa, </w:t>
      </w:r>
      <w:r w:rsidR="00D977AD" w:rsidRPr="00867F7F">
        <w:rPr>
          <w:rFonts w:asciiTheme="minorHAnsi" w:hAnsiTheme="minorHAnsi" w:cstheme="minorHAnsi"/>
          <w:color w:val="000000" w:themeColor="text1"/>
          <w:sz w:val="20"/>
          <w:szCs w:val="20"/>
        </w:rPr>
        <w:t>nonché</w:t>
      </w:r>
      <w:r w:rsidRPr="00867F7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per ogni altra disposizione in merito. </w:t>
      </w:r>
    </w:p>
    <w:p w14:paraId="038C13AF" w14:textId="1125520C" w:rsidR="00C77D9D" w:rsidRDefault="00CD1524" w:rsidP="00794D28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Per ogni chiarimento si rimanda alle Linee Guida per la Rendicontazione destinate ai soggetti attuatori delle iniziative di sistema missione 4 componente 2 </w:t>
      </w:r>
      <w:hyperlink r:id="rId9" w:history="1">
        <w:r w:rsidRPr="00CA7027">
          <w:rPr>
            <w:rStyle w:val="Collegamentoipertestuale"/>
            <w:rFonts w:asciiTheme="minorHAnsi" w:hAnsiTheme="minorHAnsi" w:cstheme="minorHAnsi"/>
            <w:sz w:val="20"/>
            <w:szCs w:val="20"/>
          </w:rPr>
          <w:t>https://www.mur.gov.it/it/pnrr/strumenti-di-attuazione/Linee-Guida-Soggetti-Attuatori/rendicontazione-e-controllo</w:t>
        </w:r>
      </w:hyperlink>
      <w:r w:rsidRPr="00CA7027">
        <w:rPr>
          <w:rStyle w:val="Collegamentoipertestuale"/>
          <w:rFonts w:asciiTheme="minorHAnsi" w:hAnsiTheme="minorHAnsi" w:cstheme="minorHAnsi"/>
          <w:sz w:val="20"/>
          <w:szCs w:val="20"/>
        </w:rPr>
        <w:t>.</w:t>
      </w:r>
    </w:p>
    <w:p w14:paraId="2020F2B7" w14:textId="77777777" w:rsidR="00C77D9D" w:rsidRDefault="00C77D9D" w:rsidP="00794D28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450C907C" w14:textId="127CF6D7" w:rsidR="00CD1524" w:rsidRPr="00867F7F" w:rsidRDefault="00D137A7" w:rsidP="00794D28">
      <w:pPr>
        <w:jc w:val="both"/>
        <w:rPr>
          <w:rStyle w:val="Titolo1Carattere"/>
          <w:rFonts w:asciiTheme="minorHAnsi" w:eastAsia="Times New Roman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È </w:t>
      </w:r>
      <w:r w:rsidRPr="00A94E31">
        <w:rPr>
          <w:rFonts w:asciiTheme="minorHAnsi" w:hAnsiTheme="minorHAnsi" w:cstheme="minorHAnsi"/>
          <w:sz w:val="20"/>
          <w:szCs w:val="20"/>
        </w:rPr>
        <w:t>responsabilità</w:t>
      </w:r>
      <w:r w:rsidR="00A94E31" w:rsidRPr="00A94E31">
        <w:rPr>
          <w:rFonts w:asciiTheme="minorHAnsi" w:hAnsiTheme="minorHAnsi" w:cstheme="minorHAnsi"/>
          <w:sz w:val="20"/>
          <w:szCs w:val="20"/>
        </w:rPr>
        <w:t xml:space="preserve"> dello </w:t>
      </w:r>
      <w:proofErr w:type="spellStart"/>
      <w:r w:rsidR="00A94E31" w:rsidRPr="00A94E31">
        <w:rPr>
          <w:rFonts w:asciiTheme="minorHAnsi" w:hAnsiTheme="minorHAnsi" w:cstheme="minorHAnsi"/>
          <w:i/>
          <w:iCs/>
          <w:sz w:val="20"/>
          <w:szCs w:val="20"/>
        </w:rPr>
        <w:t>Spoke</w:t>
      </w:r>
      <w:proofErr w:type="spellEnd"/>
      <w:r w:rsidR="00A94E31" w:rsidRPr="00A94E3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A94E31" w:rsidRPr="00A94E31">
        <w:rPr>
          <w:rFonts w:asciiTheme="minorHAnsi" w:hAnsiTheme="minorHAnsi" w:cstheme="minorHAnsi"/>
          <w:sz w:val="20"/>
          <w:szCs w:val="20"/>
        </w:rPr>
        <w:t>raccogliere, verificare e rendicontare all</w:t>
      </w:r>
      <w:r w:rsidR="00A94E31" w:rsidRPr="00A94E31">
        <w:rPr>
          <w:rFonts w:asciiTheme="minorHAnsi" w:hAnsiTheme="minorHAnsi" w:cstheme="minorHAnsi"/>
          <w:i/>
          <w:iCs/>
          <w:sz w:val="20"/>
          <w:szCs w:val="20"/>
        </w:rPr>
        <w:t xml:space="preserve">’Hub </w:t>
      </w:r>
      <w:r w:rsidR="00A94E31" w:rsidRPr="00A94E31">
        <w:rPr>
          <w:rFonts w:asciiTheme="minorHAnsi" w:hAnsiTheme="minorHAnsi" w:cstheme="minorHAnsi"/>
          <w:sz w:val="20"/>
          <w:szCs w:val="20"/>
        </w:rPr>
        <w:t>le spese sostenute da</w:t>
      </w:r>
      <w:r w:rsidR="00A94E31">
        <w:rPr>
          <w:rFonts w:asciiTheme="minorHAnsi" w:hAnsiTheme="minorHAnsi" w:cstheme="minorHAnsi"/>
          <w:sz w:val="20"/>
          <w:szCs w:val="20"/>
        </w:rPr>
        <w:t>i Soggetti B</w:t>
      </w:r>
      <w:r w:rsidR="00A94E31" w:rsidRPr="00A94E31">
        <w:rPr>
          <w:rFonts w:asciiTheme="minorHAnsi" w:hAnsiTheme="minorHAnsi" w:cstheme="minorHAnsi"/>
          <w:sz w:val="20"/>
          <w:szCs w:val="20"/>
        </w:rPr>
        <w:t>eneficiari</w:t>
      </w:r>
      <w:r w:rsidR="00867F7F">
        <w:rPr>
          <w:rFonts w:asciiTheme="minorHAnsi" w:hAnsiTheme="minorHAnsi" w:cstheme="minorHAnsi"/>
          <w:sz w:val="20"/>
          <w:szCs w:val="20"/>
        </w:rPr>
        <w:t xml:space="preserve">: la rendicontazione delle spese avviene </w:t>
      </w:r>
      <w:r w:rsidR="00CD1524" w:rsidRPr="001200BD">
        <w:rPr>
          <w:rFonts w:asciiTheme="minorHAnsi" w:hAnsiTheme="minorHAnsi" w:cstheme="minorHAnsi"/>
          <w:sz w:val="20"/>
          <w:szCs w:val="20"/>
        </w:rPr>
        <w:t>con cadenz</w:t>
      </w:r>
      <w:r w:rsidR="00D73F72" w:rsidRPr="001200BD">
        <w:rPr>
          <w:rFonts w:asciiTheme="minorHAnsi" w:hAnsiTheme="minorHAnsi" w:cstheme="minorHAnsi"/>
          <w:sz w:val="20"/>
          <w:szCs w:val="20"/>
        </w:rPr>
        <w:t>a</w:t>
      </w:r>
      <w:r w:rsidR="00CD1524" w:rsidRPr="001200BD">
        <w:rPr>
          <w:rFonts w:asciiTheme="minorHAnsi" w:hAnsiTheme="minorHAnsi" w:cstheme="minorHAnsi"/>
          <w:sz w:val="20"/>
          <w:szCs w:val="20"/>
        </w:rPr>
        <w:t xml:space="preserve"> </w:t>
      </w:r>
      <w:r w:rsidR="001200BD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1200BD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1200BD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1200BD">
        <w:rPr>
          <w:rFonts w:asciiTheme="minorHAnsi" w:eastAsia="Calibri" w:hAnsiTheme="minorHAnsi" w:cstheme="minorHAnsi"/>
          <w:bCs/>
          <w:sz w:val="20"/>
          <w:szCs w:val="20"/>
        </w:rPr>
        <w:t xml:space="preserve"> </w:t>
      </w:r>
      <w:r w:rsidR="00CD1524" w:rsidRPr="00CA7027">
        <w:rPr>
          <w:rFonts w:asciiTheme="minorHAnsi" w:hAnsiTheme="minorHAnsi" w:cstheme="minorHAnsi"/>
          <w:sz w:val="20"/>
          <w:szCs w:val="20"/>
        </w:rPr>
        <w:t xml:space="preserve">in via telematica sulla piattaforma digitale </w:t>
      </w:r>
      <w:proofErr w:type="spellStart"/>
      <w:r w:rsidR="00CD1524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AtWork</w:t>
      </w:r>
      <w:proofErr w:type="spellEnd"/>
      <w:r w:rsidR="00CD1524" w:rsidRPr="00CA7027">
        <w:rPr>
          <w:rFonts w:asciiTheme="minorHAnsi" w:hAnsiTheme="minorHAnsi" w:cstheme="minorHAnsi"/>
          <w:iCs/>
          <w:sz w:val="20"/>
          <w:szCs w:val="20"/>
        </w:rPr>
        <w:t xml:space="preserve"> </w:t>
      </w:r>
      <w:hyperlink r:id="rId10" w:history="1">
        <w:r w:rsidR="00CD1524" w:rsidRPr="00CA7027">
          <w:rPr>
            <w:rStyle w:val="Collegamentoipertestuale"/>
            <w:rFonts w:asciiTheme="minorHAnsi" w:hAnsiTheme="minorHAnsi" w:cstheme="minorHAnsi"/>
            <w:iCs/>
            <w:sz w:val="20"/>
            <w:szCs w:val="20"/>
          </w:rPr>
          <w:t>https://pnrr-atwork.mur.gov.it/</w:t>
        </w:r>
      </w:hyperlink>
    </w:p>
    <w:p w14:paraId="561329F1" w14:textId="77777777" w:rsidR="00EB4DA7" w:rsidRPr="00EB4DA7" w:rsidRDefault="00EB4DA7" w:rsidP="00EB4DA7">
      <w:pPr>
        <w:rPr>
          <w:rFonts w:eastAsiaTheme="majorEastAsia"/>
          <w:lang w:eastAsia="en-US"/>
        </w:rPr>
      </w:pPr>
    </w:p>
    <w:p w14:paraId="6C90E48F" w14:textId="5FF83C77" w:rsidR="003B0A74" w:rsidRPr="00CA7027" w:rsidRDefault="00BA28AD" w:rsidP="00CF4EAB">
      <w:pPr>
        <w:pStyle w:val="Titolo1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</w:pP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Art. 1</w:t>
      </w:r>
      <w:r w:rsidR="00EB4DA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1</w:t>
      </w: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(</w:t>
      </w:r>
      <w:r w:rsidR="0077166F"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MONITORAGGIO DELLE ATTIVITÀ DI PROGETTO</w:t>
      </w:r>
      <w:r w:rsidR="00900901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E MECCANISMI SANZIONATORI</w:t>
      </w: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)</w:t>
      </w:r>
    </w:p>
    <w:p w14:paraId="0D9D2469" w14:textId="77777777" w:rsidR="003B0A74" w:rsidRPr="00CA7027" w:rsidRDefault="003B0A74" w:rsidP="000335A2">
      <w:pPr>
        <w:rPr>
          <w:rFonts w:asciiTheme="minorHAnsi" w:hAnsiTheme="minorHAnsi" w:cstheme="minorHAnsi"/>
          <w:sz w:val="20"/>
          <w:szCs w:val="20"/>
        </w:rPr>
      </w:pPr>
    </w:p>
    <w:p w14:paraId="0F4771A6" w14:textId="68785905" w:rsidR="003B0A74" w:rsidRPr="00CA7027" w:rsidRDefault="00701381" w:rsidP="00054940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Successivamente al finanziamento e all’avvio del progetto, il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="00776186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oggetto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E</w:t>
      </w:r>
      <w:r w:rsidR="003158A9" w:rsidRPr="00CA7027">
        <w:rPr>
          <w:rFonts w:asciiTheme="minorHAnsi" w:hAnsiTheme="minorHAnsi" w:cstheme="minorHAnsi"/>
          <w:i/>
          <w:iCs/>
          <w:sz w:val="20"/>
          <w:szCs w:val="20"/>
        </w:rPr>
        <w:t>secutore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si occup</w:t>
      </w:r>
      <w:r w:rsidR="00CD1524" w:rsidRPr="00CA7027">
        <w:rPr>
          <w:rFonts w:asciiTheme="minorHAnsi" w:hAnsiTheme="minorHAnsi" w:cstheme="minorHAnsi"/>
          <w:sz w:val="20"/>
          <w:szCs w:val="20"/>
        </w:rPr>
        <w:t>a</w:t>
      </w:r>
      <w:r w:rsidRPr="00CA7027">
        <w:rPr>
          <w:rFonts w:asciiTheme="minorHAnsi" w:hAnsiTheme="minorHAnsi" w:cstheme="minorHAnsi"/>
          <w:sz w:val="20"/>
          <w:szCs w:val="20"/>
        </w:rPr>
        <w:t xml:space="preserve"> di monitorare le attività e le modalità di utilizzo dei fondi</w:t>
      </w:r>
      <w:r w:rsidR="003158A9" w:rsidRPr="00CA7027">
        <w:rPr>
          <w:rFonts w:asciiTheme="minorHAnsi" w:hAnsiTheme="minorHAnsi" w:cstheme="minorHAnsi"/>
          <w:sz w:val="20"/>
          <w:szCs w:val="20"/>
        </w:rPr>
        <w:t>.</w:t>
      </w:r>
    </w:p>
    <w:p w14:paraId="32829D99" w14:textId="50603949" w:rsidR="00701381" w:rsidRPr="00CA7027" w:rsidRDefault="0021247C" w:rsidP="005977DE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Il monitoraggio comprende valutazioni di natura amministrativ</w:t>
      </w:r>
      <w:r w:rsidR="00E96A38" w:rsidRPr="00CA7027">
        <w:rPr>
          <w:rFonts w:asciiTheme="minorHAnsi" w:hAnsiTheme="minorHAnsi" w:cstheme="minorHAnsi"/>
          <w:sz w:val="20"/>
          <w:szCs w:val="20"/>
        </w:rPr>
        <w:t>o</w:t>
      </w:r>
      <w:r w:rsidR="00507A15" w:rsidRPr="00CA7027">
        <w:rPr>
          <w:rFonts w:asciiTheme="minorHAnsi" w:hAnsiTheme="minorHAnsi" w:cstheme="minorHAnsi"/>
          <w:sz w:val="20"/>
          <w:szCs w:val="20"/>
        </w:rPr>
        <w:t>/contabile</w:t>
      </w:r>
      <w:r w:rsidR="00CD1524" w:rsidRPr="00CA7027">
        <w:rPr>
          <w:rFonts w:asciiTheme="minorHAnsi" w:hAnsiTheme="minorHAnsi" w:cstheme="minorHAnsi"/>
          <w:sz w:val="20"/>
          <w:szCs w:val="20"/>
        </w:rPr>
        <w:t xml:space="preserve">, </w:t>
      </w:r>
      <w:r w:rsidRPr="00CA7027">
        <w:rPr>
          <w:rFonts w:asciiTheme="minorHAnsi" w:hAnsiTheme="minorHAnsi" w:cstheme="minorHAnsi"/>
          <w:sz w:val="20"/>
          <w:szCs w:val="20"/>
        </w:rPr>
        <w:t>di adeguatezza</w:t>
      </w:r>
      <w:r w:rsidR="00FA6781" w:rsidRPr="00CA7027">
        <w:rPr>
          <w:rFonts w:asciiTheme="minorHAnsi" w:hAnsiTheme="minorHAnsi" w:cstheme="minorHAnsi"/>
          <w:sz w:val="20"/>
          <w:szCs w:val="20"/>
        </w:rPr>
        <w:t xml:space="preserve"> e </w:t>
      </w:r>
      <w:r w:rsidR="007101E6" w:rsidRPr="00CA7027">
        <w:rPr>
          <w:rFonts w:asciiTheme="minorHAnsi" w:hAnsiTheme="minorHAnsi" w:cstheme="minorHAnsi"/>
          <w:sz w:val="20"/>
          <w:szCs w:val="20"/>
        </w:rPr>
        <w:t>coerenza con</w:t>
      </w:r>
      <w:r w:rsidR="00FA6781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507A15" w:rsidRPr="00CA7027">
        <w:rPr>
          <w:rFonts w:asciiTheme="minorHAnsi" w:hAnsiTheme="minorHAnsi" w:cstheme="minorHAnsi"/>
          <w:sz w:val="20"/>
          <w:szCs w:val="20"/>
        </w:rPr>
        <w:t xml:space="preserve">la </w:t>
      </w:r>
      <w:r w:rsidR="00FA6781" w:rsidRPr="00CA7027">
        <w:rPr>
          <w:rFonts w:asciiTheme="minorHAnsi" w:hAnsiTheme="minorHAnsi" w:cstheme="minorHAnsi"/>
          <w:sz w:val="20"/>
          <w:szCs w:val="20"/>
        </w:rPr>
        <w:t>p</w:t>
      </w:r>
      <w:r w:rsidR="00701381" w:rsidRPr="00CA7027">
        <w:rPr>
          <w:rFonts w:asciiTheme="minorHAnsi" w:hAnsiTheme="minorHAnsi" w:cstheme="minorHAnsi"/>
          <w:sz w:val="20"/>
          <w:szCs w:val="20"/>
        </w:rPr>
        <w:t>rogettazione esecutiv</w:t>
      </w:r>
      <w:r w:rsidR="00FA6781" w:rsidRPr="00CA7027">
        <w:rPr>
          <w:rFonts w:asciiTheme="minorHAnsi" w:hAnsiTheme="minorHAnsi" w:cstheme="minorHAnsi"/>
          <w:sz w:val="20"/>
          <w:szCs w:val="20"/>
        </w:rPr>
        <w:t>a</w:t>
      </w:r>
      <w:r w:rsidR="00701381" w:rsidRPr="00CA7027">
        <w:rPr>
          <w:rFonts w:asciiTheme="minorHAnsi" w:hAnsiTheme="minorHAnsi" w:cstheme="minorHAnsi"/>
          <w:sz w:val="20"/>
          <w:szCs w:val="20"/>
        </w:rPr>
        <w:t xml:space="preserve"> che v</w:t>
      </w:r>
      <w:r w:rsidR="00CD1524" w:rsidRPr="00CA7027">
        <w:rPr>
          <w:rFonts w:asciiTheme="minorHAnsi" w:hAnsiTheme="minorHAnsi" w:cstheme="minorHAnsi"/>
          <w:sz w:val="20"/>
          <w:szCs w:val="20"/>
        </w:rPr>
        <w:t>iene</w:t>
      </w:r>
      <w:r w:rsidR="00701381" w:rsidRPr="00CA7027">
        <w:rPr>
          <w:rFonts w:asciiTheme="minorHAnsi" w:hAnsiTheme="minorHAnsi" w:cstheme="minorHAnsi"/>
          <w:sz w:val="20"/>
          <w:szCs w:val="20"/>
        </w:rPr>
        <w:t xml:space="preserve"> richiesta al </w:t>
      </w:r>
      <w:r w:rsidR="00701381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Soggetto </w:t>
      </w:r>
      <w:r w:rsidR="00C412B4" w:rsidRPr="00CA7027">
        <w:rPr>
          <w:rFonts w:asciiTheme="minorHAnsi" w:hAnsiTheme="minorHAnsi" w:cstheme="minorHAnsi"/>
          <w:i/>
          <w:iCs/>
          <w:sz w:val="20"/>
          <w:szCs w:val="20"/>
        </w:rPr>
        <w:t>Beneficiario</w:t>
      </w:r>
      <w:r w:rsidR="00507A15" w:rsidRPr="00CA7027">
        <w:rPr>
          <w:rFonts w:asciiTheme="minorHAnsi" w:hAnsiTheme="minorHAnsi" w:cstheme="minorHAnsi"/>
          <w:sz w:val="20"/>
          <w:szCs w:val="20"/>
        </w:rPr>
        <w:t xml:space="preserve"> in fase di avvio</w:t>
      </w:r>
      <w:r w:rsidRPr="00CA7027">
        <w:rPr>
          <w:rFonts w:asciiTheme="minorHAnsi" w:hAnsiTheme="minorHAnsi" w:cstheme="minorHAnsi"/>
          <w:sz w:val="20"/>
          <w:szCs w:val="20"/>
        </w:rPr>
        <w:t>.</w:t>
      </w:r>
      <w:r w:rsidR="00A40CEA" w:rsidRPr="00CA702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A3C7508" w14:textId="140F3E8C" w:rsidR="00776186" w:rsidRPr="00CA7027" w:rsidRDefault="006D5771" w:rsidP="005977DE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lastRenderedPageBreak/>
        <w:t>In</w:t>
      </w:r>
      <w:r w:rsidR="00507A15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A40CEA" w:rsidRPr="00CA7027">
        <w:rPr>
          <w:rFonts w:asciiTheme="minorHAnsi" w:hAnsiTheme="minorHAnsi" w:cstheme="minorHAnsi"/>
          <w:sz w:val="20"/>
          <w:szCs w:val="20"/>
        </w:rPr>
        <w:t>caso di inadempimento degli impegni presi</w:t>
      </w:r>
      <w:r w:rsidR="00301F0B" w:rsidRPr="00CA7027">
        <w:rPr>
          <w:rFonts w:asciiTheme="minorHAnsi" w:hAnsiTheme="minorHAnsi" w:cstheme="minorHAnsi"/>
          <w:sz w:val="20"/>
          <w:szCs w:val="20"/>
        </w:rPr>
        <w:t>,</w:t>
      </w:r>
      <w:r w:rsidR="00A40CEA" w:rsidRPr="00CA7027">
        <w:rPr>
          <w:rFonts w:asciiTheme="minorHAnsi" w:hAnsiTheme="minorHAnsi" w:cstheme="minorHAnsi"/>
          <w:sz w:val="20"/>
          <w:szCs w:val="20"/>
        </w:rPr>
        <w:t xml:space="preserve"> potrebbe </w:t>
      </w:r>
      <w:r w:rsidR="0077166F" w:rsidRPr="00CA7027">
        <w:rPr>
          <w:rFonts w:asciiTheme="minorHAnsi" w:hAnsiTheme="minorHAnsi" w:cstheme="minorHAnsi"/>
          <w:sz w:val="20"/>
          <w:szCs w:val="20"/>
        </w:rPr>
        <w:t>com</w:t>
      </w:r>
      <w:r w:rsidR="00A40CEA" w:rsidRPr="00CA7027">
        <w:rPr>
          <w:rFonts w:asciiTheme="minorHAnsi" w:hAnsiTheme="minorHAnsi" w:cstheme="minorHAnsi"/>
          <w:sz w:val="20"/>
          <w:szCs w:val="20"/>
        </w:rPr>
        <w:t xml:space="preserve">portare una modifica del progetto presentato dal </w:t>
      </w:r>
      <w:r w:rsidR="00701381" w:rsidRPr="00CA7027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="00A40CEA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oggetto </w:t>
      </w:r>
      <w:r w:rsidR="00C412B4" w:rsidRPr="00CA7027">
        <w:rPr>
          <w:rFonts w:asciiTheme="minorHAnsi" w:hAnsiTheme="minorHAnsi" w:cstheme="minorHAnsi"/>
          <w:i/>
          <w:iCs/>
          <w:sz w:val="20"/>
          <w:szCs w:val="20"/>
        </w:rPr>
        <w:t>Beneficiario</w:t>
      </w:r>
      <w:r w:rsidR="00A40CEA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A40CEA" w:rsidRPr="00CA7027">
        <w:rPr>
          <w:rFonts w:asciiTheme="minorHAnsi" w:hAnsiTheme="minorHAnsi" w:cstheme="minorHAnsi"/>
          <w:sz w:val="20"/>
          <w:szCs w:val="20"/>
        </w:rPr>
        <w:t xml:space="preserve">che </w:t>
      </w:r>
      <w:r w:rsidR="00701381" w:rsidRPr="00CA7027">
        <w:rPr>
          <w:rFonts w:asciiTheme="minorHAnsi" w:hAnsiTheme="minorHAnsi" w:cstheme="minorHAnsi"/>
          <w:sz w:val="20"/>
          <w:szCs w:val="20"/>
        </w:rPr>
        <w:t xml:space="preserve">andrà </w:t>
      </w:r>
      <w:r w:rsidR="00A40CEA" w:rsidRPr="00CA7027">
        <w:rPr>
          <w:rFonts w:asciiTheme="minorHAnsi" w:hAnsiTheme="minorHAnsi" w:cstheme="minorHAnsi"/>
          <w:sz w:val="20"/>
          <w:szCs w:val="20"/>
        </w:rPr>
        <w:t xml:space="preserve">negoziata con </w:t>
      </w:r>
      <w:r w:rsidR="00701381" w:rsidRPr="00CA7027">
        <w:rPr>
          <w:rFonts w:asciiTheme="minorHAnsi" w:hAnsiTheme="minorHAnsi" w:cstheme="minorHAnsi"/>
          <w:sz w:val="20"/>
          <w:szCs w:val="20"/>
        </w:rPr>
        <w:t xml:space="preserve">il </w:t>
      </w:r>
      <w:r w:rsidR="00701381" w:rsidRPr="00CA7027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="003158A9"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oggetto </w:t>
      </w:r>
      <w:r w:rsidR="00701381" w:rsidRPr="00CA7027">
        <w:rPr>
          <w:rFonts w:asciiTheme="minorHAnsi" w:hAnsiTheme="minorHAnsi" w:cstheme="minorHAnsi"/>
          <w:i/>
          <w:iCs/>
          <w:sz w:val="20"/>
          <w:szCs w:val="20"/>
        </w:rPr>
        <w:t>E</w:t>
      </w:r>
      <w:r w:rsidR="003158A9" w:rsidRPr="00CA7027">
        <w:rPr>
          <w:rFonts w:asciiTheme="minorHAnsi" w:hAnsiTheme="minorHAnsi" w:cstheme="minorHAnsi"/>
          <w:i/>
          <w:iCs/>
          <w:sz w:val="20"/>
          <w:szCs w:val="20"/>
        </w:rPr>
        <w:t>secutore</w:t>
      </w:r>
      <w:r w:rsidR="007101E6" w:rsidRPr="00CA7027">
        <w:rPr>
          <w:rFonts w:asciiTheme="minorHAnsi" w:hAnsiTheme="minorHAnsi" w:cstheme="minorHAnsi"/>
          <w:sz w:val="20"/>
          <w:szCs w:val="20"/>
        </w:rPr>
        <w:t>.</w:t>
      </w:r>
    </w:p>
    <w:p w14:paraId="2593D2C0" w14:textId="187585F5" w:rsidR="001F2579" w:rsidRDefault="00257A2A" w:rsidP="005977DE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Il</w:t>
      </w:r>
      <w:r w:rsidR="00701381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01381" w:rsidRPr="00CA702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Soggetto Esecutore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si riserva la facoltà, in qualunque momento, di revocare, modificare o sospendere il finanziamento per </w:t>
      </w:r>
      <w:r w:rsidR="003E115D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opravvenuti motivi di non congruità con le regole del presente bando, comunicando la modifica, la sospensione o la revoca</w:t>
      </w:r>
      <w:r w:rsidR="00E96A38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al </w:t>
      </w:r>
      <w:r w:rsidR="00E96A38" w:rsidRPr="00CA702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Soggetto </w:t>
      </w:r>
      <w:r w:rsidR="00C412B4" w:rsidRPr="00CA702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Beneficiario</w:t>
      </w:r>
      <w:r w:rsidR="00AD1428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in riferimento </w:t>
      </w:r>
      <w:r w:rsidR="0077166F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al D.M.</w:t>
      </w:r>
      <w:r w:rsidR="006A6F20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1314/2021</w:t>
      </w:r>
      <w:r w:rsidR="00AD1428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6908692E" w14:textId="77777777" w:rsidR="00900901" w:rsidRDefault="00900901" w:rsidP="005977DE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B161780" w14:textId="6B1E66CB" w:rsidR="00900901" w:rsidRDefault="00900901" w:rsidP="00900901">
      <w:pPr>
        <w:pStyle w:val="Titolo1"/>
        <w:jc w:val="center"/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</w:pPr>
      <w:r w:rsidRPr="00900901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Art. </w:t>
      </w:r>
      <w:r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12</w:t>
      </w:r>
      <w:r w:rsidRPr="00900901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</w:t>
      </w:r>
      <w:r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(</w:t>
      </w:r>
      <w:r w:rsidRPr="00900901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VARIAZIONI E PROROGHE</w:t>
      </w:r>
      <w:r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)</w:t>
      </w:r>
      <w:r w:rsidRPr="00900901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</w:t>
      </w:r>
    </w:p>
    <w:p w14:paraId="7829F2D2" w14:textId="77777777" w:rsidR="00900901" w:rsidRPr="00900901" w:rsidRDefault="00900901" w:rsidP="00900901">
      <w:pPr>
        <w:rPr>
          <w:lang w:eastAsia="en-US"/>
        </w:rPr>
      </w:pPr>
    </w:p>
    <w:p w14:paraId="29905854" w14:textId="77777777" w:rsidR="00900901" w:rsidRDefault="00900901" w:rsidP="00900901">
      <w:pPr>
        <w:jc w:val="both"/>
        <w:rPr>
          <w:rFonts w:ascii="Calibri" w:hAnsi="Calibri" w:cs="Calibri"/>
          <w:sz w:val="20"/>
          <w:szCs w:val="20"/>
        </w:rPr>
      </w:pPr>
      <w:r w:rsidRPr="00E03B1D">
        <w:rPr>
          <w:rFonts w:ascii="Calibri" w:hAnsi="Calibri" w:cs="Calibri"/>
          <w:sz w:val="20"/>
          <w:szCs w:val="20"/>
        </w:rPr>
        <w:t xml:space="preserve">Il </w:t>
      </w:r>
      <w:r w:rsidRPr="00963EF1">
        <w:rPr>
          <w:rFonts w:ascii="Calibri" w:hAnsi="Calibri" w:cs="Calibri"/>
          <w:i/>
          <w:iCs/>
          <w:sz w:val="20"/>
          <w:szCs w:val="20"/>
        </w:rPr>
        <w:t>Soggetto Beneficiario</w:t>
      </w:r>
      <w:r>
        <w:rPr>
          <w:rFonts w:ascii="Calibri" w:hAnsi="Calibri" w:cs="Calibri"/>
          <w:sz w:val="20"/>
          <w:szCs w:val="20"/>
        </w:rPr>
        <w:t xml:space="preserve"> </w:t>
      </w:r>
      <w:r w:rsidRPr="00E03B1D">
        <w:rPr>
          <w:rFonts w:ascii="Calibri" w:hAnsi="Calibri" w:cs="Calibri"/>
          <w:sz w:val="20"/>
          <w:szCs w:val="20"/>
        </w:rPr>
        <w:t>può proporre variazioni</w:t>
      </w:r>
      <w:r w:rsidRPr="00F23ED1">
        <w:rPr>
          <w:rFonts w:ascii="Calibri" w:hAnsi="Calibri" w:cs="Calibri"/>
          <w:sz w:val="20"/>
          <w:szCs w:val="20"/>
        </w:rPr>
        <w:t xml:space="preserve"> riguardanti la durata, il piano dei costi e delle attivit</w:t>
      </w:r>
      <w:r>
        <w:rPr>
          <w:rFonts w:ascii="Calibri" w:hAnsi="Calibri" w:cs="Calibri"/>
          <w:sz w:val="20"/>
          <w:szCs w:val="20"/>
        </w:rPr>
        <w:t>à</w:t>
      </w:r>
      <w:r w:rsidRPr="00F23ED1">
        <w:rPr>
          <w:rFonts w:ascii="Calibri" w:hAnsi="Calibri" w:cs="Calibri"/>
          <w:sz w:val="20"/>
          <w:szCs w:val="20"/>
        </w:rPr>
        <w:t xml:space="preserve"> del progetto approvato</w:t>
      </w:r>
      <w:r>
        <w:rPr>
          <w:rFonts w:ascii="Calibri" w:hAnsi="Calibri" w:cs="Calibri"/>
          <w:sz w:val="20"/>
          <w:szCs w:val="20"/>
        </w:rPr>
        <w:t xml:space="preserve">, </w:t>
      </w:r>
      <w:r w:rsidRPr="00F23ED1">
        <w:rPr>
          <w:rFonts w:ascii="Calibri" w:hAnsi="Calibri" w:cs="Calibri"/>
          <w:sz w:val="20"/>
          <w:szCs w:val="20"/>
        </w:rPr>
        <w:t xml:space="preserve">previa tempestiva e obbligatoria comunicazione allo </w:t>
      </w:r>
      <w:r w:rsidRPr="00F23ED1">
        <w:rPr>
          <w:rFonts w:ascii="Calibri" w:hAnsi="Calibri" w:cs="Calibri"/>
          <w:i/>
          <w:iCs/>
          <w:sz w:val="20"/>
          <w:szCs w:val="20"/>
        </w:rPr>
        <w:t>Spoke</w:t>
      </w:r>
      <w:r w:rsidRPr="00F23ED1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che le valuterà e, nel caso, le approverà conseguentemente.</w:t>
      </w:r>
    </w:p>
    <w:p w14:paraId="31ABFD7A" w14:textId="77777777" w:rsidR="00900901" w:rsidRDefault="00900901" w:rsidP="00900901">
      <w:pPr>
        <w:jc w:val="both"/>
        <w:rPr>
          <w:rFonts w:ascii="Calibri" w:hAnsi="Calibri" w:cs="Calibri"/>
          <w:sz w:val="20"/>
          <w:szCs w:val="20"/>
        </w:rPr>
      </w:pPr>
      <w:r w:rsidRPr="00E03B1D">
        <w:rPr>
          <w:rFonts w:ascii="Calibri" w:hAnsi="Calibri" w:cs="Calibri"/>
          <w:sz w:val="20"/>
          <w:szCs w:val="20"/>
        </w:rPr>
        <w:t>L</w:t>
      </w:r>
      <w:r>
        <w:rPr>
          <w:rFonts w:ascii="Calibri" w:hAnsi="Calibri" w:cs="Calibri"/>
          <w:sz w:val="20"/>
          <w:szCs w:val="20"/>
        </w:rPr>
        <w:t xml:space="preserve">o </w:t>
      </w:r>
      <w:r w:rsidRPr="00F23ED1">
        <w:rPr>
          <w:rFonts w:ascii="Calibri" w:hAnsi="Calibri" w:cs="Calibri"/>
          <w:i/>
          <w:iCs/>
          <w:sz w:val="20"/>
          <w:szCs w:val="20"/>
        </w:rPr>
        <w:t>Spoke</w:t>
      </w:r>
      <w:r>
        <w:rPr>
          <w:rFonts w:ascii="Calibri" w:hAnsi="Calibri" w:cs="Calibri"/>
          <w:sz w:val="20"/>
          <w:szCs w:val="20"/>
        </w:rPr>
        <w:t xml:space="preserve"> s</w:t>
      </w:r>
      <w:r w:rsidRPr="00E03B1D">
        <w:rPr>
          <w:rFonts w:ascii="Calibri" w:hAnsi="Calibri" w:cs="Calibri"/>
          <w:sz w:val="20"/>
          <w:szCs w:val="20"/>
        </w:rPr>
        <w:t>i riserva la facoltà di non riconoscere ovvero di non approvare spese relative a variazioni delle attività del progetto non autorizzate</w:t>
      </w:r>
      <w:r>
        <w:rPr>
          <w:rFonts w:ascii="Calibri" w:hAnsi="Calibri" w:cs="Calibri"/>
          <w:sz w:val="20"/>
          <w:szCs w:val="20"/>
        </w:rPr>
        <w:t xml:space="preserve"> preventivamente</w:t>
      </w:r>
      <w:r w:rsidRPr="00E03B1D">
        <w:rPr>
          <w:rFonts w:ascii="Calibri" w:hAnsi="Calibri" w:cs="Calibri"/>
          <w:sz w:val="20"/>
          <w:szCs w:val="20"/>
        </w:rPr>
        <w:t xml:space="preserve">. </w:t>
      </w:r>
    </w:p>
    <w:p w14:paraId="2E27FCED" w14:textId="77777777" w:rsidR="00900901" w:rsidRDefault="00900901" w:rsidP="00900901">
      <w:pPr>
        <w:jc w:val="both"/>
        <w:rPr>
          <w:rFonts w:ascii="Calibri" w:hAnsi="Calibri" w:cs="Calibri"/>
          <w:sz w:val="20"/>
          <w:szCs w:val="20"/>
        </w:rPr>
      </w:pPr>
      <w:r w:rsidRPr="00E03B1D">
        <w:rPr>
          <w:rFonts w:ascii="Calibri" w:hAnsi="Calibri" w:cs="Calibri"/>
          <w:sz w:val="20"/>
          <w:szCs w:val="20"/>
        </w:rPr>
        <w:t xml:space="preserve">Le </w:t>
      </w:r>
      <w:r>
        <w:rPr>
          <w:rFonts w:ascii="Calibri" w:hAnsi="Calibri" w:cs="Calibri"/>
          <w:sz w:val="20"/>
          <w:szCs w:val="20"/>
        </w:rPr>
        <w:t xml:space="preserve">variazioni progettuali </w:t>
      </w:r>
      <w:r w:rsidRPr="00E03B1D">
        <w:rPr>
          <w:rFonts w:ascii="Calibri" w:hAnsi="Calibri" w:cs="Calibri"/>
          <w:sz w:val="20"/>
          <w:szCs w:val="20"/>
        </w:rPr>
        <w:t xml:space="preserve">non comportano alcuna revisione </w:t>
      </w:r>
      <w:r>
        <w:rPr>
          <w:rFonts w:ascii="Calibri" w:hAnsi="Calibri" w:cs="Calibri"/>
          <w:sz w:val="20"/>
          <w:szCs w:val="20"/>
        </w:rPr>
        <w:t>al</w:t>
      </w:r>
      <w:r w:rsidRPr="00E03B1D">
        <w:rPr>
          <w:rFonts w:ascii="Calibri" w:hAnsi="Calibri" w:cs="Calibri"/>
          <w:sz w:val="20"/>
          <w:szCs w:val="20"/>
        </w:rPr>
        <w:t xml:space="preserve"> presente </w:t>
      </w:r>
      <w:r>
        <w:rPr>
          <w:rFonts w:ascii="Calibri" w:hAnsi="Calibri" w:cs="Calibri"/>
          <w:sz w:val="20"/>
          <w:szCs w:val="20"/>
        </w:rPr>
        <w:t>Accordo ed esse sono ammissibili solo dopo l’aggiudicazione della concessione di finanziamento.</w:t>
      </w:r>
    </w:p>
    <w:p w14:paraId="4F1ECE23" w14:textId="77777777" w:rsidR="00900901" w:rsidRDefault="00900901" w:rsidP="0090090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 sono comunque ammissibili variazioni della composizione del </w:t>
      </w:r>
      <w:r w:rsidRPr="00B108F0">
        <w:rPr>
          <w:rFonts w:ascii="Calibri" w:hAnsi="Calibri" w:cs="Calibri"/>
          <w:i/>
          <w:iCs/>
          <w:sz w:val="20"/>
          <w:szCs w:val="20"/>
        </w:rPr>
        <w:t>Soggetto Beneficiario</w:t>
      </w:r>
      <w:r>
        <w:rPr>
          <w:rFonts w:ascii="Calibri" w:hAnsi="Calibri" w:cs="Calibri"/>
          <w:sz w:val="20"/>
          <w:szCs w:val="20"/>
        </w:rPr>
        <w:t xml:space="preserve"> in caso di partnership pena il decadimento dell’intero progetto.</w:t>
      </w:r>
    </w:p>
    <w:p w14:paraId="6BD6FDD6" w14:textId="77777777" w:rsidR="00900901" w:rsidRDefault="00900901" w:rsidP="00900901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Le variazioni al progetto sia tecniche che economiche possono essere presentate </w:t>
      </w:r>
      <w:r w:rsidRPr="00B108F0">
        <w:rPr>
          <w:rFonts w:ascii="Calibri" w:hAnsi="Calibri" w:cs="Calibri"/>
          <w:sz w:val="20"/>
          <w:szCs w:val="20"/>
        </w:rPr>
        <w:t>una sola volta</w:t>
      </w:r>
      <w:r>
        <w:rPr>
          <w:rFonts w:ascii="Calibri" w:hAnsi="Calibri" w:cs="Calibri"/>
          <w:sz w:val="20"/>
          <w:szCs w:val="20"/>
        </w:rPr>
        <w:t xml:space="preserve"> e devono essere presentate solo dal </w:t>
      </w:r>
      <w:r w:rsidRPr="00B108F0">
        <w:rPr>
          <w:rFonts w:ascii="Calibri" w:hAnsi="Calibri" w:cs="Calibri"/>
          <w:sz w:val="20"/>
          <w:szCs w:val="20"/>
        </w:rPr>
        <w:t>soggetto Capofila</w:t>
      </w:r>
      <w:r>
        <w:rPr>
          <w:rFonts w:ascii="Calibri" w:hAnsi="Calibri" w:cs="Calibri"/>
          <w:sz w:val="20"/>
          <w:szCs w:val="20"/>
        </w:rPr>
        <w:t xml:space="preserve"> in caso di partnership; in ogni caso, possono essere ottenute</w:t>
      </w:r>
      <w:r w:rsidRPr="00B108F0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previa l’</w:t>
      </w:r>
      <w:r w:rsidRPr="00B108F0">
        <w:rPr>
          <w:rFonts w:ascii="Calibri" w:hAnsi="Calibri" w:cs="Calibri"/>
          <w:sz w:val="20"/>
          <w:szCs w:val="20"/>
        </w:rPr>
        <w:t xml:space="preserve">approvazione dal parte dello </w:t>
      </w:r>
      <w:r w:rsidRPr="00B108F0">
        <w:rPr>
          <w:rFonts w:ascii="Calibri" w:hAnsi="Calibri" w:cs="Calibri"/>
          <w:i/>
          <w:iCs/>
          <w:sz w:val="20"/>
          <w:szCs w:val="20"/>
        </w:rPr>
        <w:t>Spoke</w:t>
      </w:r>
      <w:r>
        <w:rPr>
          <w:rFonts w:ascii="Calibri" w:hAnsi="Calibri" w:cs="Calibri"/>
          <w:sz w:val="20"/>
          <w:szCs w:val="20"/>
        </w:rPr>
        <w:t xml:space="preserve"> che valuta: (i) </w:t>
      </w:r>
      <w:r w:rsidRPr="00B108F0">
        <w:rPr>
          <w:rFonts w:ascii="Calibri" w:hAnsi="Calibri" w:cs="Calibri"/>
          <w:sz w:val="20"/>
          <w:szCs w:val="20"/>
        </w:rPr>
        <w:t>la compatibilit</w:t>
      </w:r>
      <w:r>
        <w:rPr>
          <w:rFonts w:ascii="Calibri" w:hAnsi="Calibri" w:cs="Calibri"/>
          <w:sz w:val="20"/>
          <w:szCs w:val="20"/>
        </w:rPr>
        <w:t>à</w:t>
      </w:r>
      <w:r w:rsidRPr="00B108F0">
        <w:rPr>
          <w:rFonts w:ascii="Calibri" w:hAnsi="Calibri" w:cs="Calibri"/>
          <w:sz w:val="20"/>
          <w:szCs w:val="20"/>
        </w:rPr>
        <w:t xml:space="preserve"> del progetto con quanto previsto dal Bando</w:t>
      </w:r>
      <w:r>
        <w:rPr>
          <w:rFonts w:ascii="Calibri" w:hAnsi="Calibri" w:cs="Calibri"/>
          <w:sz w:val="20"/>
          <w:szCs w:val="20"/>
        </w:rPr>
        <w:t xml:space="preserve">; (ii) se dette variazioni non comportino la </w:t>
      </w:r>
      <w:r w:rsidRPr="00B108F0">
        <w:rPr>
          <w:rFonts w:ascii="Calibri" w:hAnsi="Calibri" w:cs="Calibri"/>
          <w:sz w:val="20"/>
          <w:szCs w:val="20"/>
        </w:rPr>
        <w:t>variazione sostanziale rispetto agli obiettivi, risultati e impatti del progetto iniziale</w:t>
      </w:r>
      <w:r>
        <w:rPr>
          <w:rFonts w:ascii="Calibri" w:hAnsi="Calibri" w:cs="Calibri"/>
          <w:sz w:val="20"/>
          <w:szCs w:val="20"/>
        </w:rPr>
        <w:t xml:space="preserve"> e </w:t>
      </w:r>
      <w:r w:rsidRPr="00B108F0">
        <w:rPr>
          <w:rFonts w:ascii="Calibri" w:hAnsi="Calibri" w:cs="Calibri"/>
          <w:sz w:val="20"/>
          <w:szCs w:val="20"/>
        </w:rPr>
        <w:t>un aumento delle agevolazioni concesse</w:t>
      </w:r>
      <w:r>
        <w:rPr>
          <w:rFonts w:ascii="Calibri" w:hAnsi="Calibri" w:cs="Calibri"/>
          <w:sz w:val="20"/>
          <w:szCs w:val="20"/>
        </w:rPr>
        <w:t xml:space="preserve">; (iii) se la domanda di variazione </w:t>
      </w:r>
      <w:r w:rsidRPr="00877E1B">
        <w:rPr>
          <w:rFonts w:ascii="Calibri" w:hAnsi="Calibri" w:cs="Calibri"/>
          <w:sz w:val="20"/>
          <w:szCs w:val="20"/>
        </w:rPr>
        <w:t>non sia presentat</w:t>
      </w:r>
      <w:r>
        <w:rPr>
          <w:rFonts w:ascii="Calibri" w:hAnsi="Calibri" w:cs="Calibri"/>
          <w:sz w:val="20"/>
          <w:szCs w:val="20"/>
        </w:rPr>
        <w:t>a</w:t>
      </w:r>
      <w:r w:rsidRPr="00877E1B">
        <w:rPr>
          <w:rFonts w:ascii="Calibri" w:hAnsi="Calibri" w:cs="Calibri"/>
          <w:sz w:val="20"/>
          <w:szCs w:val="20"/>
        </w:rPr>
        <w:t xml:space="preserve"> negli ultimi 2 mesi di durata del progetto. </w:t>
      </w:r>
    </w:p>
    <w:p w14:paraId="31D4F4E0" w14:textId="77777777" w:rsidR="00900901" w:rsidRPr="00877E1B" w:rsidRDefault="00900901" w:rsidP="00900901">
      <w:pPr>
        <w:jc w:val="both"/>
        <w:rPr>
          <w:rFonts w:ascii="Calibri" w:hAnsi="Calibri" w:cs="Calibri"/>
          <w:sz w:val="10"/>
          <w:szCs w:val="10"/>
        </w:rPr>
      </w:pPr>
    </w:p>
    <w:p w14:paraId="4B3B1E0B" w14:textId="20E22A63" w:rsidR="00BD0523" w:rsidRDefault="00900901" w:rsidP="00900901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B108F0">
        <w:rPr>
          <w:rFonts w:ascii="Calibri" w:hAnsi="Calibri" w:cs="Calibri"/>
          <w:sz w:val="20"/>
          <w:szCs w:val="20"/>
        </w:rPr>
        <w:t xml:space="preserve">Le eventuali </w:t>
      </w:r>
      <w:r>
        <w:rPr>
          <w:rFonts w:ascii="Calibri" w:hAnsi="Calibri" w:cs="Calibri"/>
          <w:sz w:val="20"/>
          <w:szCs w:val="20"/>
        </w:rPr>
        <w:t xml:space="preserve">proroghe devono essere </w:t>
      </w:r>
      <w:r w:rsidRPr="00B108F0">
        <w:rPr>
          <w:rFonts w:ascii="Calibri" w:hAnsi="Calibri" w:cs="Calibri"/>
          <w:sz w:val="20"/>
          <w:szCs w:val="20"/>
        </w:rPr>
        <w:t xml:space="preserve">presentate solo ed esclusivamente per il tramite del soggetto Capofila e adeguatamente motivate, dovranno essere notificate allo </w:t>
      </w:r>
      <w:r w:rsidRPr="00B108F0">
        <w:rPr>
          <w:rFonts w:ascii="Calibri" w:hAnsi="Calibri" w:cs="Calibri"/>
          <w:i/>
          <w:iCs/>
          <w:sz w:val="20"/>
          <w:szCs w:val="20"/>
        </w:rPr>
        <w:t>Spoke</w:t>
      </w:r>
      <w:r w:rsidRPr="00B108F0">
        <w:rPr>
          <w:rFonts w:ascii="Calibri" w:hAnsi="Calibri" w:cs="Calibri"/>
          <w:sz w:val="20"/>
          <w:szCs w:val="20"/>
        </w:rPr>
        <w:t xml:space="preserve">, prima della scadenza originariamente fissata. Potranno essere valutate e concesse proroghe in presenza di ritardi dovuti a circostanze eccezionali e non dipendenti da scelte </w:t>
      </w:r>
      <w:r>
        <w:rPr>
          <w:rFonts w:ascii="Calibri" w:hAnsi="Calibri" w:cs="Calibri"/>
          <w:sz w:val="20"/>
          <w:szCs w:val="20"/>
        </w:rPr>
        <w:t xml:space="preserve">del </w:t>
      </w:r>
      <w:r w:rsidRPr="00877E1B">
        <w:rPr>
          <w:rFonts w:ascii="Calibri" w:hAnsi="Calibri" w:cs="Calibri"/>
          <w:i/>
          <w:iCs/>
          <w:sz w:val="20"/>
          <w:szCs w:val="20"/>
        </w:rPr>
        <w:t>Soggetto Beneficiario</w:t>
      </w:r>
      <w:r w:rsidRPr="00B108F0">
        <w:rPr>
          <w:rFonts w:ascii="Calibri" w:hAnsi="Calibri" w:cs="Calibri"/>
          <w:sz w:val="20"/>
          <w:szCs w:val="20"/>
        </w:rPr>
        <w:t>. Sarà possibile ottenere una sola proroga, purch</w:t>
      </w:r>
      <w:r>
        <w:rPr>
          <w:rFonts w:ascii="Calibri" w:hAnsi="Calibri" w:cs="Calibri"/>
          <w:sz w:val="20"/>
          <w:szCs w:val="20"/>
        </w:rPr>
        <w:t>é</w:t>
      </w:r>
      <w:r w:rsidRPr="00B108F0">
        <w:rPr>
          <w:rFonts w:ascii="Calibri" w:hAnsi="Calibri" w:cs="Calibri"/>
          <w:sz w:val="20"/>
          <w:szCs w:val="20"/>
        </w:rPr>
        <w:t xml:space="preserve"> i lavori vengano conclusi e rendicontati nei termini di chiusura del Programma di </w:t>
      </w:r>
      <w:r w:rsidRPr="0080756F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[completare</w:t>
      </w:r>
      <w:r w:rsidRPr="00E567D6">
        <w:rPr>
          <w:rFonts w:eastAsia="Calibri" w:cstheme="minorHAnsi"/>
          <w:bCs/>
          <w:sz w:val="20"/>
          <w:szCs w:val="20"/>
          <w:highlight w:val="yellow"/>
        </w:rPr>
        <w:t>]</w:t>
      </w:r>
      <w:r>
        <w:rPr>
          <w:rFonts w:ascii="Calibri" w:hAnsi="Calibri" w:cs="Calibri"/>
          <w:sz w:val="20"/>
          <w:szCs w:val="20"/>
        </w:rPr>
        <w:t xml:space="preserve"> </w:t>
      </w:r>
      <w:r w:rsidRPr="00B108F0">
        <w:rPr>
          <w:rFonts w:ascii="Calibri" w:hAnsi="Calibri" w:cs="Calibri"/>
          <w:sz w:val="20"/>
          <w:szCs w:val="20"/>
        </w:rPr>
        <w:t xml:space="preserve">e del PNRR. </w:t>
      </w:r>
    </w:p>
    <w:p w14:paraId="2E0F7D99" w14:textId="48861429" w:rsidR="00BD0523" w:rsidRPr="00B108F0" w:rsidRDefault="00BD0523" w:rsidP="005F225F">
      <w:pPr>
        <w:spacing w:before="100" w:beforeAutospacing="1" w:after="100" w:afterAutospacing="1"/>
        <w:jc w:val="both"/>
        <w:rPr>
          <w:rFonts w:ascii="Calibri" w:hAnsi="Calibri" w:cs="Calibri"/>
          <w:sz w:val="20"/>
          <w:szCs w:val="20"/>
        </w:rPr>
      </w:pPr>
      <w:r w:rsidRPr="00E03B1D">
        <w:rPr>
          <w:rFonts w:ascii="Calibri" w:hAnsi="Calibri" w:cs="Calibri"/>
          <w:sz w:val="20"/>
          <w:szCs w:val="20"/>
        </w:rPr>
        <w:t>L’eventuale disimpegno delle risorse del Piano, previsto dall’articolo 24 del Reg. 2021/241 e dall’articolo 8 della legge n. 77 del 31/05/2021, come modificato dalla legge di conversione 29 luglio 2021, n. 108, comporta la riduzione o revoca delle risorse relative ai progetti che non hanno raggiunto gli obiettivi previsti, nel rispetto di quanto previsto dal</w:t>
      </w:r>
      <w:r>
        <w:rPr>
          <w:rFonts w:ascii="Calibri" w:hAnsi="Calibri" w:cs="Calibri"/>
          <w:sz w:val="20"/>
          <w:szCs w:val="20"/>
        </w:rPr>
        <w:t xml:space="preserve">l’Avviso </w:t>
      </w:r>
      <w:r w:rsidRPr="00E567D6">
        <w:rPr>
          <w:rFonts w:eastAsia="Calibri" w:cstheme="minorHAnsi"/>
          <w:bCs/>
          <w:sz w:val="20"/>
          <w:szCs w:val="20"/>
          <w:highlight w:val="yellow"/>
        </w:rPr>
        <w:t>[</w:t>
      </w:r>
      <w:r w:rsidRPr="0080756F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E567D6">
        <w:rPr>
          <w:rFonts w:eastAsia="Calibri" w:cstheme="minorHAnsi"/>
          <w:bCs/>
          <w:sz w:val="20"/>
          <w:szCs w:val="20"/>
          <w:highlight w:val="yellow"/>
        </w:rPr>
        <w:t>]</w:t>
      </w:r>
    </w:p>
    <w:p w14:paraId="74398EB5" w14:textId="2BE6D5C4" w:rsidR="00900901" w:rsidRPr="00900901" w:rsidRDefault="00900901" w:rsidP="00900901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03B1D">
        <w:rPr>
          <w:rFonts w:ascii="Calibri" w:hAnsi="Calibri" w:cs="Calibri"/>
          <w:b/>
          <w:bCs/>
          <w:sz w:val="20"/>
          <w:szCs w:val="20"/>
        </w:rPr>
        <w:t>Art. 1</w:t>
      </w:r>
      <w:r w:rsidR="00BD0523">
        <w:rPr>
          <w:rFonts w:ascii="Calibri" w:hAnsi="Calibri" w:cs="Calibri"/>
          <w:b/>
          <w:bCs/>
          <w:sz w:val="20"/>
          <w:szCs w:val="20"/>
        </w:rPr>
        <w:t>3</w:t>
      </w:r>
      <w:r>
        <w:rPr>
          <w:rFonts w:ascii="Calibri" w:hAnsi="Calibri" w:cs="Calibri"/>
          <w:b/>
          <w:bCs/>
          <w:sz w:val="20"/>
          <w:szCs w:val="20"/>
        </w:rPr>
        <w:t xml:space="preserve"> (RINUNCIA)</w:t>
      </w:r>
    </w:p>
    <w:p w14:paraId="5F249A62" w14:textId="77777777" w:rsidR="00900901" w:rsidRDefault="00900901" w:rsidP="00900901">
      <w:pPr>
        <w:jc w:val="center"/>
        <w:rPr>
          <w:rFonts w:ascii="Calibri" w:hAnsi="Calibri" w:cs="Calibri"/>
          <w:sz w:val="20"/>
          <w:szCs w:val="20"/>
        </w:rPr>
      </w:pPr>
    </w:p>
    <w:p w14:paraId="1A437958" w14:textId="77777777" w:rsidR="00900901" w:rsidRPr="00E50E7A" w:rsidRDefault="00900901" w:rsidP="00900901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E50E7A">
        <w:rPr>
          <w:rFonts w:ascii="Calibri" w:hAnsi="Calibri" w:cs="Calibri"/>
          <w:color w:val="000000" w:themeColor="text1"/>
          <w:sz w:val="20"/>
          <w:szCs w:val="20"/>
        </w:rPr>
        <w:t xml:space="preserve">Nel caso in cui il </w:t>
      </w:r>
      <w:r w:rsidRPr="00E50E7A">
        <w:rPr>
          <w:rFonts w:ascii="Calibri" w:hAnsi="Calibri" w:cs="Calibri"/>
          <w:i/>
          <w:iCs/>
          <w:color w:val="000000" w:themeColor="text1"/>
          <w:sz w:val="20"/>
          <w:szCs w:val="20"/>
        </w:rPr>
        <w:t>Soggetto Beneficiario</w:t>
      </w:r>
      <w:r w:rsidRPr="00E50E7A">
        <w:rPr>
          <w:rFonts w:ascii="Calibri" w:hAnsi="Calibri" w:cs="Calibri"/>
          <w:color w:val="000000" w:themeColor="text1"/>
          <w:sz w:val="20"/>
          <w:szCs w:val="20"/>
        </w:rPr>
        <w:t xml:space="preserve"> intenda rinunciare alla richiesta di contributo o all’agevolazione concessa, dovr</w:t>
      </w:r>
      <w:r>
        <w:rPr>
          <w:rFonts w:ascii="Calibri" w:hAnsi="Calibri" w:cs="Calibri"/>
          <w:color w:val="000000" w:themeColor="text1"/>
          <w:sz w:val="20"/>
          <w:szCs w:val="20"/>
        </w:rPr>
        <w:t>à</w:t>
      </w:r>
      <w:r w:rsidRPr="00E50E7A">
        <w:rPr>
          <w:rFonts w:ascii="Calibri" w:hAnsi="Calibri" w:cs="Calibri"/>
          <w:color w:val="000000" w:themeColor="text1"/>
          <w:sz w:val="20"/>
          <w:szCs w:val="20"/>
        </w:rPr>
        <w:t xml:space="preserve"> comunicarlo</w:t>
      </w:r>
      <w:r>
        <w:rPr>
          <w:rFonts w:ascii="Calibri" w:hAnsi="Calibri" w:cs="Calibri"/>
          <w:color w:val="000000" w:themeColor="text1"/>
          <w:sz w:val="20"/>
          <w:szCs w:val="20"/>
        </w:rPr>
        <w:t>, senza indugio,</w:t>
      </w:r>
      <w:r w:rsidRPr="00E50E7A">
        <w:rPr>
          <w:rFonts w:ascii="Calibri" w:hAnsi="Calibri" w:cs="Calibri"/>
          <w:color w:val="000000" w:themeColor="text1"/>
          <w:sz w:val="20"/>
          <w:szCs w:val="20"/>
        </w:rPr>
        <w:t xml:space="preserve"> allo </w:t>
      </w:r>
      <w:r w:rsidRPr="00E50E7A"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Spoke </w:t>
      </w:r>
      <w:r w:rsidRPr="00E50E7A">
        <w:rPr>
          <w:rFonts w:ascii="Calibri" w:hAnsi="Calibri" w:cs="Calibri"/>
          <w:color w:val="000000" w:themeColor="text1"/>
          <w:sz w:val="20"/>
          <w:szCs w:val="20"/>
        </w:rPr>
        <w:t>a mezzo PEC all’indirizzo</w:t>
      </w:r>
      <w:r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E567D6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[completare]</w:t>
      </w:r>
      <w:r w:rsidRPr="00E50E7A">
        <w:rPr>
          <w:rFonts w:ascii="Calibri" w:hAnsi="Calibri" w:cs="Calibri"/>
          <w:color w:val="000000" w:themeColor="text1"/>
          <w:sz w:val="20"/>
          <w:szCs w:val="20"/>
        </w:rPr>
        <w:t xml:space="preserve">. Nel caso in cui la rinuncia avvenga dopo la concessione, il </w:t>
      </w:r>
      <w:r w:rsidRPr="00E50E7A">
        <w:rPr>
          <w:rFonts w:ascii="Calibri" w:hAnsi="Calibri" w:cs="Calibri"/>
          <w:i/>
          <w:iCs/>
          <w:color w:val="000000" w:themeColor="text1"/>
          <w:sz w:val="20"/>
          <w:szCs w:val="20"/>
        </w:rPr>
        <w:t>Soggetto Beneficiario</w:t>
      </w:r>
      <w:r w:rsidRPr="00E50E7A">
        <w:rPr>
          <w:rFonts w:ascii="Calibri" w:hAnsi="Calibri" w:cs="Calibri"/>
          <w:color w:val="000000" w:themeColor="text1"/>
          <w:sz w:val="20"/>
          <w:szCs w:val="20"/>
        </w:rPr>
        <w:t xml:space="preserve"> sar</w:t>
      </w:r>
      <w:r>
        <w:rPr>
          <w:rFonts w:ascii="Calibri" w:hAnsi="Calibri" w:cs="Calibri"/>
          <w:color w:val="000000" w:themeColor="text1"/>
          <w:sz w:val="20"/>
          <w:szCs w:val="20"/>
        </w:rPr>
        <w:t>à</w:t>
      </w:r>
      <w:r w:rsidRPr="00E50E7A">
        <w:rPr>
          <w:rFonts w:ascii="Calibri" w:hAnsi="Calibri" w:cs="Calibri"/>
          <w:color w:val="000000" w:themeColor="text1"/>
          <w:sz w:val="20"/>
          <w:szCs w:val="20"/>
        </w:rPr>
        <w:t xml:space="preserve"> tenuto alla restituzione dell’importo di agevolazione erogato e non ancora restituito - ove fossero gi</w:t>
      </w:r>
      <w:r>
        <w:rPr>
          <w:rFonts w:ascii="Calibri" w:hAnsi="Calibri" w:cs="Calibri"/>
          <w:color w:val="000000" w:themeColor="text1"/>
          <w:sz w:val="20"/>
          <w:szCs w:val="20"/>
        </w:rPr>
        <w:t>à</w:t>
      </w:r>
      <w:r w:rsidRPr="00E50E7A">
        <w:rPr>
          <w:rFonts w:ascii="Calibri" w:hAnsi="Calibri" w:cs="Calibri"/>
          <w:color w:val="000000" w:themeColor="text1"/>
          <w:sz w:val="20"/>
          <w:szCs w:val="20"/>
        </w:rPr>
        <w:t xml:space="preserve"> avvenute erogazioni - oltre agli interessi, secondo quanto stabilito periodicamente dalla Commissione Europea in applicazione della Comunicazione relativa alla revisione del metodo di fissazione dei tassi di riferimento e di attualizzazione 2008/C 14/021, secondo le modalit</w:t>
      </w:r>
      <w:r>
        <w:rPr>
          <w:rFonts w:ascii="Calibri" w:hAnsi="Calibri" w:cs="Calibri"/>
          <w:color w:val="000000" w:themeColor="text1"/>
          <w:sz w:val="20"/>
          <w:szCs w:val="20"/>
        </w:rPr>
        <w:t>à</w:t>
      </w:r>
      <w:r w:rsidRPr="00E50E7A">
        <w:rPr>
          <w:rFonts w:ascii="Calibri" w:hAnsi="Calibri" w:cs="Calibri"/>
          <w:color w:val="000000" w:themeColor="text1"/>
          <w:sz w:val="20"/>
          <w:szCs w:val="20"/>
        </w:rPr>
        <w:t xml:space="preserve"> stabilite all'art. 11 del Regolamento (CE) n. 794 del 21 aprile 2004 della Commissione. </w:t>
      </w:r>
    </w:p>
    <w:p w14:paraId="2992F358" w14:textId="77777777" w:rsidR="00900901" w:rsidRDefault="00900901" w:rsidP="00900901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In caso di partnership, s</w:t>
      </w:r>
      <w:r w:rsidRPr="00E50E7A">
        <w:rPr>
          <w:rFonts w:ascii="Calibri" w:hAnsi="Calibri" w:cs="Calibri"/>
          <w:color w:val="000000" w:themeColor="text1"/>
          <w:sz w:val="20"/>
          <w:szCs w:val="20"/>
        </w:rPr>
        <w:t xml:space="preserve">e la rinuncia alla realizzazione del progetto in collaborazione è presentata dal soggetto Capofila, determina il decadimento dell’intera proposta ammessa. </w:t>
      </w:r>
    </w:p>
    <w:p w14:paraId="058E50A9" w14:textId="77777777" w:rsidR="00900901" w:rsidRPr="00E50E7A" w:rsidRDefault="00900901" w:rsidP="00900901">
      <w:pPr>
        <w:pStyle w:val="NormaleWeb"/>
        <w:shd w:val="clear" w:color="auto" w:fill="FFFFFF"/>
        <w:spacing w:before="0" w:beforeAutospacing="0" w:after="0" w:afterAutospacing="0"/>
        <w:ind w:left="567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0A96964B" w14:textId="0AB89C6C" w:rsidR="00E669F3" w:rsidRPr="00CA7027" w:rsidRDefault="00BA28AD" w:rsidP="00F15668">
      <w:pPr>
        <w:pStyle w:val="Titolo1"/>
        <w:jc w:val="center"/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</w:pP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Art. 1</w:t>
      </w:r>
      <w:r w:rsidR="00BD0523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4</w:t>
      </w: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(</w:t>
      </w:r>
      <w:r w:rsidR="0077166F"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TRATTAMENTO DEI DATI PERSONALI</w:t>
      </w: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)</w:t>
      </w:r>
    </w:p>
    <w:p w14:paraId="4F3A212C" w14:textId="77777777" w:rsidR="00E669F3" w:rsidRPr="00CA7027" w:rsidRDefault="00E669F3" w:rsidP="00E669F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5E212FC" w14:textId="31D1653C" w:rsidR="00E669F3" w:rsidRPr="00CA7027" w:rsidRDefault="00E669F3" w:rsidP="00E669F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I 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dati personali forniti dal </w:t>
      </w:r>
      <w:r w:rsidRPr="00CA702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Soggetto </w:t>
      </w:r>
      <w:r w:rsidR="00C412B4" w:rsidRPr="00CA702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Beneficiario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sono trattati per le finalità di gestione del presente bando, ivi compreso l’eventuale utilizzo della graduatoria e per la successiva eventuale erogazione del finanziamento, e per le altre finalità compatibili con la presente procedura selettiva, come specificatamente indicate nel bando.</w:t>
      </w:r>
    </w:p>
    <w:p w14:paraId="2CFF2870" w14:textId="17C9C439" w:rsidR="00E669F3" w:rsidRPr="00CA7027" w:rsidRDefault="00E669F3" w:rsidP="00E669F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I dati saranno trattati dal Consiglio Nazionale delle Ricerche – Piazzale Aldo Moro n. 7 – 00185 Roma in qualità di Titolare del trattamento in conformità al Regolamento (UE) n. 2016/679 e al D.</w:t>
      </w:r>
      <w:r w:rsidR="00E96A38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l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gs</w:t>
      </w:r>
      <w:r w:rsidR="00E96A38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196/2003</w:t>
      </w:r>
      <w:r w:rsidR="00E96A38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così come modificato dal D.lgs. 101/2018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Il punto di contatto presso il Titolare è il Responsabile della struttura che ha emanato il bando i cui dati di contatto sono: (e-mail: </w:t>
      </w:r>
      <w:hyperlink r:id="rId11" w:history="1">
        <w:r w:rsidR="0077166F" w:rsidRPr="00CA7027">
          <w:rPr>
            <w:rStyle w:val="Collegamentoipertestuale"/>
            <w:rFonts w:asciiTheme="minorHAnsi" w:hAnsiTheme="minorHAnsi" w:cstheme="minorHAnsi"/>
            <w:sz w:val="20"/>
            <w:szCs w:val="20"/>
          </w:rPr>
          <w:t>xxxxxxx@cnr.it</w:t>
        </w:r>
      </w:hyperlink>
      <w:r w:rsidR="00E96A38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PEC: </w:t>
      </w:r>
      <w:hyperlink r:id="rId12" w:history="1">
        <w:r w:rsidR="00E96A38" w:rsidRPr="00CA7027">
          <w:rPr>
            <w:rStyle w:val="Collegamentoipertestuale"/>
            <w:rFonts w:asciiTheme="minorHAnsi" w:hAnsiTheme="minorHAnsi" w:cstheme="minorHAnsi"/>
            <w:sz w:val="20"/>
            <w:szCs w:val="20"/>
          </w:rPr>
          <w:t>protocollo-ammcen@pec.cnr.it</w:t>
        </w:r>
      </w:hyperlink>
      <w:r w:rsidR="00E96A38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)</w:t>
      </w:r>
    </w:p>
    <w:p w14:paraId="53BF10D3" w14:textId="67D4653E" w:rsidR="00E669F3" w:rsidRPr="00CA7027" w:rsidRDefault="00E669F3" w:rsidP="00E669F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Il conferimento dei dati è obbligatorio ai fini della valutazione dei requisiti di partecipazione, pena l’esclusione dal</w:t>
      </w:r>
      <w:r w:rsidR="00E96A38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la procedura di selezione</w:t>
      </w:r>
      <w:r w:rsidR="00B74D1F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delle proposte progettuali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63F55B12" w14:textId="25D277D6" w:rsidR="00E669F3" w:rsidRPr="00CA7027" w:rsidRDefault="00E669F3" w:rsidP="00E669F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Il </w:t>
      </w:r>
      <w:r w:rsidRPr="00CA702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Soggetto </w:t>
      </w:r>
      <w:r w:rsidR="00AD1428" w:rsidRPr="00CA702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Beneficiario</w:t>
      </w:r>
      <w:r w:rsidR="00AD1428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gode dei diritti di cui agli articoli 15 e seguenti del Regolamento (UE) 2016/679, che possono essere esercitati </w:t>
      </w:r>
      <w:r w:rsidR="00B74D1F"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nelle modalità consentite dalle norme richiamate nel presente articolo</w:t>
      </w:r>
      <w:r w:rsidRPr="00CA7027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47FE7F4C" w14:textId="77777777" w:rsidR="00794D28" w:rsidRPr="00CA7027" w:rsidRDefault="00794D28" w:rsidP="00E669F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461C859" w14:textId="5B8F686A" w:rsidR="00E669F3" w:rsidRPr="00CA7027" w:rsidRDefault="00BA28AD" w:rsidP="00F15668">
      <w:pPr>
        <w:pStyle w:val="Titolo1"/>
        <w:jc w:val="center"/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</w:pP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Art. 1</w:t>
      </w:r>
      <w:r w:rsidR="00BD0523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5</w:t>
      </w: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 xml:space="preserve"> (</w:t>
      </w:r>
      <w:r w:rsidR="0077166F"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ACCESSO AGLI ATTI</w:t>
      </w:r>
      <w:r w:rsidRPr="00CA7027">
        <w:rPr>
          <w:rStyle w:val="Titolo1Carattere"/>
          <w:rFonts w:asciiTheme="minorHAnsi" w:hAnsiTheme="minorHAnsi" w:cstheme="minorHAnsi"/>
          <w:b/>
          <w:bCs/>
          <w:color w:val="000000" w:themeColor="text1"/>
          <w:sz w:val="20"/>
          <w:szCs w:val="20"/>
          <w:lang w:val="it-IT"/>
        </w:rPr>
        <w:t>)</w:t>
      </w:r>
    </w:p>
    <w:p w14:paraId="764FD313" w14:textId="77777777" w:rsidR="00E669F3" w:rsidRPr="00CA7027" w:rsidRDefault="00E669F3" w:rsidP="00E669F3">
      <w:pPr>
        <w:pStyle w:val="Paragrafoelenco"/>
        <w:ind w:left="0"/>
        <w:jc w:val="center"/>
        <w:rPr>
          <w:rFonts w:cstheme="minorHAnsi"/>
          <w:b/>
          <w:sz w:val="20"/>
          <w:szCs w:val="20"/>
          <w:lang w:val="it-IT"/>
        </w:rPr>
      </w:pPr>
    </w:p>
    <w:p w14:paraId="2CD3FD2E" w14:textId="162120C1" w:rsidR="00E669F3" w:rsidRPr="00CA7027" w:rsidRDefault="00E669F3" w:rsidP="00420ECA">
      <w:pPr>
        <w:pStyle w:val="Elenco"/>
        <w:widowControl w:val="0"/>
        <w:ind w:left="0" w:firstLine="0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CA7027">
        <w:rPr>
          <w:rFonts w:asciiTheme="minorHAnsi" w:eastAsiaTheme="minorHAnsi" w:hAnsiTheme="minorHAnsi" w:cstheme="minorHAnsi"/>
          <w:lang w:eastAsia="en-US"/>
        </w:rPr>
        <w:t xml:space="preserve">Il </w:t>
      </w:r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>diritto di accesso agli atti della procedura di selezione</w:t>
      </w:r>
      <w:r w:rsidR="00B74D1F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delle proposte progettuali</w:t>
      </w:r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>, ai sensi della legge 7 agosto 1990 n. 241 e successive</w:t>
      </w:r>
      <w:r w:rsidR="00287171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</w:t>
      </w:r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integrazioni e modificazioni, viene esercitato con le modalità di cui all’art. 10 del provvedimento </w:t>
      </w:r>
      <w:proofErr w:type="spellStart"/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>organizzatorio</w:t>
      </w:r>
      <w:proofErr w:type="spellEnd"/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n. 22 del 18 maggio 2007, come integrato e modificato dal provvedimento n. 62 dell’8 novembre 2007 (consultabili sul sito CNR </w:t>
      </w:r>
      <w:hyperlink r:id="rId13" w:history="1">
        <w:r w:rsidRPr="00CA7027">
          <w:rPr>
            <w:rFonts w:asciiTheme="minorHAnsi" w:eastAsiaTheme="minorHAnsi" w:hAnsiTheme="minorHAnsi" w:cstheme="minorHAnsi"/>
            <w:color w:val="000000" w:themeColor="text1"/>
            <w:lang w:eastAsia="en-US"/>
          </w:rPr>
          <w:t>www.cnr.it</w:t>
        </w:r>
      </w:hyperlink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sezione “utilità”) e con le limitazioni di cui all’art. 12 dello stesso.</w:t>
      </w:r>
      <w:r w:rsidR="00287171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L</w:t>
      </w:r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e richieste di accesso agli atti saranno pubblicate nell’area </w:t>
      </w:r>
      <w:r w:rsidR="00287171" w:rsidRPr="00CA7027">
        <w:rPr>
          <w:rFonts w:asciiTheme="minorHAnsi" w:eastAsiaTheme="minorHAnsi" w:hAnsiTheme="minorHAnsi" w:cstheme="minorHAnsi"/>
          <w:color w:val="000000" w:themeColor="text1"/>
          <w:highlight w:val="yellow"/>
          <w:lang w:eastAsia="en-US"/>
        </w:rPr>
        <w:t>XXXXXX</w:t>
      </w:r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</w:t>
      </w:r>
      <w:r w:rsidR="00B74D1F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>relativa alla presente procedura</w:t>
      </w:r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>.</w:t>
      </w:r>
      <w:r w:rsidR="00287171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</w:t>
      </w:r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>Tale pubblicazione assolve ogni obbligo di comunicazione agli interessati ai sensi della suddetta legge. Il CNR non è tenuto, pertanto, a procedere ad alcuna notifica individuale ai partecipanti.</w:t>
      </w:r>
    </w:p>
    <w:p w14:paraId="06BBAD20" w14:textId="137FBFC2" w:rsidR="00B762CB" w:rsidRPr="00CA7027" w:rsidRDefault="00B762CB" w:rsidP="00B762CB">
      <w:pPr>
        <w:pStyle w:val="NormaleWeb"/>
        <w:jc w:val="center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Art. 1</w:t>
      </w:r>
      <w:r w:rsidR="00BD0523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 (</w:t>
      </w:r>
      <w:r w:rsidR="0077166F" w:rsidRPr="00CA7027">
        <w:rPr>
          <w:rFonts w:asciiTheme="minorHAnsi" w:hAnsiTheme="minorHAnsi" w:cstheme="minorHAnsi"/>
          <w:b/>
          <w:bCs/>
          <w:sz w:val="20"/>
          <w:szCs w:val="20"/>
        </w:rPr>
        <w:t>NOMINA RESPONSABILE DEL PROCEDIMENTO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68ED5C98" w14:textId="5F1641DD" w:rsidR="00B762CB" w:rsidRPr="00CA7027" w:rsidRDefault="00E96A38" w:rsidP="00B762CB">
      <w:pPr>
        <w:pStyle w:val="Elenco"/>
        <w:widowControl w:val="0"/>
        <w:ind w:left="0" w:firstLine="0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CA7027">
        <w:rPr>
          <w:rFonts w:asciiTheme="minorHAnsi" w:hAnsiTheme="minorHAnsi" w:cstheme="minorHAnsi"/>
        </w:rPr>
        <w:t xml:space="preserve">Il </w:t>
      </w:r>
      <w:r w:rsidR="00B762CB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>Responsabile del Procedimento</w:t>
      </w:r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ai sensi della legge 241/90 è </w:t>
      </w:r>
      <w:r w:rsidR="00C412B4" w:rsidRPr="00CA7027">
        <w:rPr>
          <w:rFonts w:asciiTheme="minorHAnsi" w:eastAsia="Calibri" w:hAnsiTheme="minorHAnsi" w:cstheme="minorHAnsi"/>
          <w:bCs/>
        </w:rPr>
        <w:t>[</w:t>
      </w:r>
      <w:r w:rsidR="00C412B4" w:rsidRPr="00CA7027">
        <w:rPr>
          <w:rFonts w:asciiTheme="minorHAnsi" w:eastAsia="Calibri" w:hAnsiTheme="minorHAnsi" w:cstheme="minorHAnsi"/>
          <w:bCs/>
          <w:highlight w:val="yellow"/>
        </w:rPr>
        <w:t>completare</w:t>
      </w:r>
      <w:r w:rsidR="00C412B4" w:rsidRPr="00CA7027">
        <w:rPr>
          <w:rFonts w:asciiTheme="minorHAnsi" w:eastAsia="Calibri" w:hAnsiTheme="minorHAnsi" w:cstheme="minorHAnsi"/>
          <w:bCs/>
        </w:rPr>
        <w:t>]</w:t>
      </w:r>
      <w:r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- </w:t>
      </w:r>
      <w:r w:rsidR="00B762CB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indirizzo </w:t>
      </w:r>
      <w:r w:rsidR="00D137A7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>e-mail</w:t>
      </w:r>
      <w:r w:rsidR="00C412B4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</w:t>
      </w:r>
      <w:r w:rsidR="00C412B4" w:rsidRPr="00CA7027">
        <w:rPr>
          <w:rFonts w:asciiTheme="minorHAnsi" w:eastAsia="Calibri" w:hAnsiTheme="minorHAnsi" w:cstheme="minorHAnsi"/>
          <w:bCs/>
        </w:rPr>
        <w:t>[</w:t>
      </w:r>
      <w:r w:rsidR="00C412B4" w:rsidRPr="00CA7027">
        <w:rPr>
          <w:rFonts w:asciiTheme="minorHAnsi" w:eastAsia="Calibri" w:hAnsiTheme="minorHAnsi" w:cstheme="minorHAnsi"/>
          <w:bCs/>
          <w:highlight w:val="yellow"/>
        </w:rPr>
        <w:t>completare</w:t>
      </w:r>
      <w:r w:rsidR="00C412B4" w:rsidRPr="00CA7027">
        <w:rPr>
          <w:rFonts w:asciiTheme="minorHAnsi" w:eastAsia="Calibri" w:hAnsiTheme="minorHAnsi" w:cstheme="minorHAnsi"/>
          <w:bCs/>
        </w:rPr>
        <w:t xml:space="preserve">] </w:t>
      </w:r>
      <w:r w:rsidR="00B762CB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tel. </w:t>
      </w:r>
      <w:r w:rsidR="00C412B4" w:rsidRPr="00CA7027">
        <w:rPr>
          <w:rFonts w:asciiTheme="minorHAnsi" w:eastAsia="Calibri" w:hAnsiTheme="minorHAnsi" w:cstheme="minorHAnsi"/>
          <w:bCs/>
        </w:rPr>
        <w:t>[</w:t>
      </w:r>
      <w:r w:rsidR="00C412B4" w:rsidRPr="00CA7027">
        <w:rPr>
          <w:rFonts w:asciiTheme="minorHAnsi" w:eastAsia="Calibri" w:hAnsiTheme="minorHAnsi" w:cstheme="minorHAnsi"/>
          <w:bCs/>
          <w:highlight w:val="yellow"/>
        </w:rPr>
        <w:t>completare</w:t>
      </w:r>
      <w:r w:rsidR="00C412B4" w:rsidRPr="00CA7027">
        <w:rPr>
          <w:rFonts w:asciiTheme="minorHAnsi" w:eastAsia="Calibri" w:hAnsiTheme="minorHAnsi" w:cstheme="minorHAnsi"/>
          <w:bCs/>
        </w:rPr>
        <w:t>]</w:t>
      </w:r>
      <w:r w:rsidR="00B762CB" w:rsidRPr="00CA7027">
        <w:rPr>
          <w:rFonts w:asciiTheme="minorHAnsi" w:eastAsiaTheme="minorHAnsi" w:hAnsiTheme="minorHAnsi" w:cstheme="minorHAnsi"/>
          <w:color w:val="000000" w:themeColor="text1"/>
          <w:lang w:eastAsia="en-US"/>
        </w:rPr>
        <w:t>.</w:t>
      </w:r>
    </w:p>
    <w:p w14:paraId="30DA45EA" w14:textId="77777777" w:rsidR="00B762CB" w:rsidRPr="00CA7027" w:rsidRDefault="00B762CB" w:rsidP="00B762CB">
      <w:pPr>
        <w:pStyle w:val="Elenco"/>
        <w:widowControl w:val="0"/>
        <w:ind w:left="0" w:firstLine="0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10388104" w14:textId="4D844375" w:rsidR="00B762CB" w:rsidRPr="00CA7027" w:rsidRDefault="00B762CB" w:rsidP="00B762CB">
      <w:pPr>
        <w:tabs>
          <w:tab w:val="left" w:pos="4764"/>
        </w:tabs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Art. 1</w:t>
      </w:r>
      <w:r w:rsidR="00BD0523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7166F" w:rsidRPr="00CA7027">
        <w:rPr>
          <w:rFonts w:asciiTheme="minorHAnsi" w:hAnsiTheme="minorHAnsi" w:cstheme="minorHAnsi"/>
          <w:b/>
          <w:bCs/>
          <w:sz w:val="20"/>
          <w:szCs w:val="20"/>
        </w:rPr>
        <w:t>(CHIARIMENTI)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20E1B0F9" w14:textId="77777777" w:rsidR="00E96A38" w:rsidRPr="00CA7027" w:rsidRDefault="00E96A38" w:rsidP="00B762CB">
      <w:pPr>
        <w:tabs>
          <w:tab w:val="left" w:pos="4764"/>
        </w:tabs>
        <w:jc w:val="center"/>
        <w:rPr>
          <w:rFonts w:asciiTheme="minorHAnsi" w:hAnsiTheme="minorHAnsi" w:cstheme="minorHAnsi"/>
          <w:b/>
          <w:bCs/>
          <w:sz w:val="20"/>
          <w:szCs w:val="20"/>
          <w:highlight w:val="yellow"/>
        </w:rPr>
      </w:pPr>
    </w:p>
    <w:p w14:paraId="03EDF793" w14:textId="4F953965" w:rsidR="00E96A38" w:rsidRPr="00CA7027" w:rsidRDefault="00E96A38" w:rsidP="00E96A38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É possibile ottenere chiarimenti </w:t>
      </w:r>
      <w:r w:rsidR="0077166F" w:rsidRPr="00CA7027">
        <w:rPr>
          <w:rFonts w:asciiTheme="minorHAnsi" w:hAnsiTheme="minorHAnsi" w:cstheme="minorHAnsi"/>
          <w:sz w:val="20"/>
          <w:szCs w:val="20"/>
        </w:rPr>
        <w:t>relativamente al</w:t>
      </w:r>
      <w:r w:rsidRPr="00CA7027">
        <w:rPr>
          <w:rFonts w:asciiTheme="minorHAnsi" w:hAnsiTheme="minorHAnsi" w:cstheme="minorHAnsi"/>
          <w:sz w:val="20"/>
          <w:szCs w:val="20"/>
        </w:rPr>
        <w:t xml:space="preserve"> presente bando mediante la proposizione di quesiti scritti da inoltrare almeno 10 (dieci) giorni prima della scadenza del termine fissato per la presentazione delle proposte</w:t>
      </w:r>
      <w:r w:rsidR="00B74D1F" w:rsidRPr="00CA7027">
        <w:rPr>
          <w:rFonts w:asciiTheme="minorHAnsi" w:hAnsiTheme="minorHAnsi" w:cstheme="minorHAnsi"/>
          <w:sz w:val="20"/>
          <w:szCs w:val="20"/>
        </w:rPr>
        <w:t xml:space="preserve"> progettuali</w:t>
      </w:r>
      <w:r w:rsidRPr="00CA702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5B3F7341" w14:textId="26C66805" w:rsidR="00E96A38" w:rsidRPr="00CA7027" w:rsidRDefault="00E96A38" w:rsidP="00E96A38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Le richieste di chiarimenti dovranno essere inoltrate all’indirizzo </w:t>
      </w:r>
      <w:r w:rsidR="008B137F" w:rsidRPr="00CA7027">
        <w:rPr>
          <w:rFonts w:asciiTheme="minorHAnsi" w:hAnsiTheme="minorHAnsi" w:cstheme="minorHAnsi"/>
          <w:sz w:val="20"/>
          <w:szCs w:val="20"/>
        </w:rPr>
        <w:t xml:space="preserve">PEC </w:t>
      </w:r>
      <w:r w:rsidRPr="00CA7027">
        <w:rPr>
          <w:rFonts w:asciiTheme="minorHAnsi" w:hAnsiTheme="minorHAnsi" w:cstheme="minorHAnsi"/>
          <w:sz w:val="20"/>
          <w:szCs w:val="20"/>
        </w:rPr>
        <w:t xml:space="preserve">del </w:t>
      </w:r>
      <w:r w:rsidRPr="001E4F4D">
        <w:rPr>
          <w:rFonts w:asciiTheme="minorHAnsi" w:hAnsiTheme="minorHAnsi" w:cstheme="minorHAnsi"/>
          <w:i/>
          <w:iCs/>
          <w:sz w:val="20"/>
          <w:szCs w:val="20"/>
        </w:rPr>
        <w:t>R</w:t>
      </w:r>
      <w:r w:rsidR="001E4F4D" w:rsidRPr="001E4F4D">
        <w:rPr>
          <w:rFonts w:asciiTheme="minorHAnsi" w:hAnsiTheme="minorHAnsi" w:cstheme="minorHAnsi"/>
          <w:i/>
          <w:iCs/>
          <w:sz w:val="20"/>
          <w:szCs w:val="20"/>
        </w:rPr>
        <w:t>esponsabile del Procedimento</w:t>
      </w:r>
      <w:r w:rsidR="00C412B4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="00C412B4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C412B4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C412B4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] </w:t>
      </w:r>
      <w:r w:rsidR="008B137F" w:rsidRPr="00CA7027">
        <w:rPr>
          <w:rFonts w:asciiTheme="minorHAnsi" w:hAnsiTheme="minorHAnsi" w:cstheme="minorHAnsi"/>
          <w:sz w:val="20"/>
          <w:szCs w:val="20"/>
        </w:rPr>
        <w:t>attraverso un indirizzo PEC.</w:t>
      </w:r>
    </w:p>
    <w:p w14:paraId="2C356EF0" w14:textId="77777777" w:rsidR="00E96A38" w:rsidRPr="00CA7027" w:rsidRDefault="00E96A38" w:rsidP="00E96A38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F0E0BB" w14:textId="27D44267" w:rsidR="008B137F" w:rsidRPr="00CA7027" w:rsidRDefault="008B137F" w:rsidP="00E96A38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>Le risposte alle richieste di chiarimenti presentate in tempo utile sono fornite in formato elettronico almeno 6 (sei) giorni prima della scadenza del termine fissato per la presentazione delle proposte sotto f</w:t>
      </w:r>
      <w:r w:rsidR="00B74D1F" w:rsidRPr="00CA7027">
        <w:rPr>
          <w:rFonts w:asciiTheme="minorHAnsi" w:hAnsiTheme="minorHAnsi" w:cstheme="minorHAnsi"/>
          <w:sz w:val="20"/>
          <w:szCs w:val="20"/>
        </w:rPr>
        <w:t>o</w:t>
      </w:r>
      <w:r w:rsidRPr="00CA7027">
        <w:rPr>
          <w:rFonts w:asciiTheme="minorHAnsi" w:hAnsiTheme="minorHAnsi" w:cstheme="minorHAnsi"/>
          <w:sz w:val="20"/>
          <w:szCs w:val="20"/>
        </w:rPr>
        <w:t>rma di FAQ.</w:t>
      </w:r>
    </w:p>
    <w:p w14:paraId="3005DE4B" w14:textId="77777777" w:rsidR="00EB4DA7" w:rsidRPr="00CA7027" w:rsidRDefault="00EB4DA7" w:rsidP="00326E44">
      <w:pPr>
        <w:tabs>
          <w:tab w:val="left" w:pos="4764"/>
        </w:tabs>
        <w:rPr>
          <w:rFonts w:asciiTheme="minorHAnsi" w:hAnsiTheme="minorHAnsi" w:cstheme="minorHAnsi"/>
          <w:b/>
          <w:bCs/>
          <w:sz w:val="20"/>
          <w:szCs w:val="20"/>
          <w:highlight w:val="yellow"/>
        </w:rPr>
      </w:pPr>
    </w:p>
    <w:p w14:paraId="62BA3684" w14:textId="78B1431C" w:rsidR="00B762CB" w:rsidRPr="00CA7027" w:rsidRDefault="00B762CB" w:rsidP="00B762CB">
      <w:pPr>
        <w:tabs>
          <w:tab w:val="left" w:pos="4764"/>
        </w:tabs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CA7027">
        <w:rPr>
          <w:rFonts w:asciiTheme="minorHAnsi" w:hAnsiTheme="minorHAnsi" w:cstheme="minorHAnsi"/>
          <w:b/>
          <w:bCs/>
          <w:sz w:val="20"/>
          <w:szCs w:val="20"/>
        </w:rPr>
        <w:t>Art. 1</w:t>
      </w:r>
      <w:r w:rsidR="00BD0523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A7027" w:rsidRPr="00CA7027">
        <w:rPr>
          <w:rFonts w:asciiTheme="minorHAnsi" w:hAnsiTheme="minorHAnsi" w:cstheme="minorHAnsi"/>
          <w:b/>
          <w:bCs/>
          <w:sz w:val="20"/>
          <w:szCs w:val="20"/>
        </w:rPr>
        <w:t>(COMUNICAZIONI)</w:t>
      </w:r>
      <w:r w:rsidRPr="00CA702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5D091508" w14:textId="77777777" w:rsidR="008B137F" w:rsidRPr="00CA7027" w:rsidRDefault="008B137F" w:rsidP="008B137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9FCBB9F" w14:textId="7512D9A1" w:rsidR="008B137F" w:rsidRPr="00CA7027" w:rsidRDefault="008B137F" w:rsidP="008B137F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Tutte le comunicazioni e gli scambi di informazioni tra il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>Soggetto Esecutore</w:t>
      </w:r>
      <w:r w:rsidRPr="00CA7027">
        <w:rPr>
          <w:rFonts w:asciiTheme="minorHAnsi" w:hAnsiTheme="minorHAnsi" w:cstheme="minorHAnsi"/>
          <w:sz w:val="20"/>
          <w:szCs w:val="20"/>
        </w:rPr>
        <w:t xml:space="preserve"> e il 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Soggetto </w:t>
      </w:r>
      <w:r w:rsidR="00AD1428" w:rsidRPr="00CA7027">
        <w:rPr>
          <w:rFonts w:asciiTheme="minorHAnsi" w:hAnsiTheme="minorHAnsi" w:cstheme="minorHAnsi"/>
          <w:i/>
          <w:iCs/>
          <w:sz w:val="20"/>
          <w:szCs w:val="20"/>
        </w:rPr>
        <w:t>Beneficiario</w:t>
      </w:r>
      <w:r w:rsidRPr="00CA7027">
        <w:rPr>
          <w:rFonts w:asciiTheme="minorHAnsi" w:hAnsiTheme="minorHAnsi" w:cstheme="minorHAnsi"/>
          <w:sz w:val="20"/>
          <w:szCs w:val="20"/>
        </w:rPr>
        <w:t xml:space="preserve"> sono eseguiti utilizzando la posta elettronica certificata.</w:t>
      </w:r>
    </w:p>
    <w:p w14:paraId="13F43F2C" w14:textId="7EC49C52" w:rsidR="002421AA" w:rsidRDefault="008B137F" w:rsidP="001E4F4D">
      <w:pPr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hAnsiTheme="minorHAnsi" w:cstheme="minorHAnsi"/>
          <w:sz w:val="20"/>
          <w:szCs w:val="20"/>
        </w:rPr>
        <w:t xml:space="preserve">Per il CNR </w:t>
      </w:r>
      <w:r w:rsidR="00C412B4" w:rsidRPr="00CA7027">
        <w:rPr>
          <w:rFonts w:asciiTheme="minorHAnsi" w:hAnsiTheme="minorHAnsi" w:cstheme="minorHAnsi"/>
          <w:sz w:val="20"/>
          <w:szCs w:val="20"/>
        </w:rPr>
        <w:t xml:space="preserve">è </w:t>
      </w:r>
      <w:r w:rsidR="00C412B4"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="00C412B4"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="00C412B4"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  <w:r w:rsidR="00794D28" w:rsidRPr="00CA7027">
        <w:rPr>
          <w:rFonts w:asciiTheme="minorHAnsi" w:eastAsia="Calibri" w:hAnsiTheme="minorHAnsi" w:cstheme="minorHAnsi"/>
          <w:bCs/>
          <w:sz w:val="20"/>
          <w:szCs w:val="20"/>
        </w:rPr>
        <w:t xml:space="preserve"> e </w:t>
      </w:r>
      <w:r w:rsidRPr="00CA7027">
        <w:rPr>
          <w:rFonts w:asciiTheme="minorHAnsi" w:hAnsiTheme="minorHAnsi" w:cstheme="minorHAnsi"/>
          <w:sz w:val="20"/>
          <w:szCs w:val="20"/>
        </w:rPr>
        <w:t xml:space="preserve">per il </w:t>
      </w:r>
      <w:r w:rsidR="00C412B4" w:rsidRPr="00CA7027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Pr="00CA7027">
        <w:rPr>
          <w:rFonts w:asciiTheme="minorHAnsi" w:hAnsiTheme="minorHAnsi" w:cstheme="minorHAnsi"/>
          <w:i/>
          <w:iCs/>
          <w:sz w:val="20"/>
          <w:szCs w:val="20"/>
        </w:rPr>
        <w:t xml:space="preserve">oggetto </w:t>
      </w:r>
      <w:r w:rsidR="00C412B4" w:rsidRPr="00CA7027">
        <w:rPr>
          <w:rFonts w:asciiTheme="minorHAnsi" w:hAnsiTheme="minorHAnsi" w:cstheme="minorHAnsi"/>
          <w:i/>
          <w:iCs/>
          <w:sz w:val="20"/>
          <w:szCs w:val="20"/>
        </w:rPr>
        <w:t>Beneficiario</w:t>
      </w:r>
      <w:r w:rsidR="00C412B4" w:rsidRPr="00CA7027">
        <w:rPr>
          <w:rFonts w:asciiTheme="minorHAnsi" w:hAnsiTheme="minorHAnsi" w:cstheme="minorHAnsi"/>
          <w:sz w:val="20"/>
          <w:szCs w:val="20"/>
        </w:rPr>
        <w:t xml:space="preserve"> </w:t>
      </w:r>
      <w:r w:rsidRPr="00CA7027">
        <w:rPr>
          <w:rFonts w:asciiTheme="minorHAnsi" w:hAnsiTheme="minorHAnsi" w:cstheme="minorHAnsi"/>
          <w:sz w:val="20"/>
          <w:szCs w:val="20"/>
        </w:rPr>
        <w:t>l’indirizzo di posta certificata indicata in fase di presentazione della proposta.</w:t>
      </w:r>
    </w:p>
    <w:p w14:paraId="03E9337F" w14:textId="77777777" w:rsidR="001E4F4D" w:rsidRPr="001E4F4D" w:rsidRDefault="001E4F4D" w:rsidP="001E4F4D">
      <w:pPr>
        <w:jc w:val="both"/>
        <w:rPr>
          <w:rStyle w:val="Titolo1Carattere"/>
          <w:rFonts w:asciiTheme="minorHAnsi" w:eastAsia="Times New Roman" w:hAnsiTheme="minorHAnsi" w:cstheme="minorHAnsi"/>
          <w:color w:val="auto"/>
          <w:sz w:val="20"/>
          <w:szCs w:val="20"/>
        </w:rPr>
      </w:pPr>
    </w:p>
    <w:p w14:paraId="73E3D792" w14:textId="2D237CF7" w:rsidR="00BA28AD" w:rsidRPr="00CA7027" w:rsidRDefault="00BA28AD" w:rsidP="00AD1428">
      <w:pPr>
        <w:spacing w:after="60"/>
        <w:ind w:left="6170" w:right="-45" w:firstLine="67"/>
        <w:rPr>
          <w:rFonts w:asciiTheme="minorHAnsi" w:eastAsia="Calibri" w:hAnsiTheme="minorHAnsi" w:cstheme="minorHAnsi"/>
          <w:w w:val="99"/>
          <w:sz w:val="20"/>
          <w:szCs w:val="20"/>
        </w:rPr>
      </w:pPr>
      <w:r w:rsidRPr="00CA7027">
        <w:rPr>
          <w:rFonts w:asciiTheme="minorHAnsi" w:eastAsia="Calibri" w:hAnsiTheme="minorHAnsi" w:cstheme="minorHAnsi"/>
          <w:sz w:val="20"/>
          <w:szCs w:val="20"/>
        </w:rPr>
        <w:t xml:space="preserve">Il </w:t>
      </w:r>
      <w:r w:rsidR="00C814D9">
        <w:rPr>
          <w:rFonts w:asciiTheme="minorHAnsi" w:eastAsia="Calibri" w:hAnsiTheme="minorHAnsi" w:cstheme="minorHAnsi"/>
          <w:sz w:val="20"/>
          <w:szCs w:val="20"/>
        </w:rPr>
        <w:t>Direttore/</w:t>
      </w:r>
      <w:r w:rsidR="008B137F" w:rsidRPr="00CA7027">
        <w:rPr>
          <w:rFonts w:asciiTheme="minorHAnsi" w:eastAsia="Calibri" w:hAnsiTheme="minorHAnsi" w:cstheme="minorHAnsi"/>
          <w:sz w:val="20"/>
          <w:szCs w:val="20"/>
        </w:rPr>
        <w:t>Responsabile</w:t>
      </w:r>
    </w:p>
    <w:p w14:paraId="548601DD" w14:textId="2CC570C9" w:rsidR="00257A2A" w:rsidRPr="00CA7027" w:rsidRDefault="00C412B4" w:rsidP="00326E44">
      <w:pPr>
        <w:ind w:left="6237"/>
        <w:jc w:val="both"/>
        <w:rPr>
          <w:rFonts w:asciiTheme="minorHAnsi" w:hAnsiTheme="minorHAnsi" w:cstheme="minorHAnsi"/>
          <w:sz w:val="20"/>
          <w:szCs w:val="20"/>
        </w:rPr>
      </w:pPr>
      <w:r w:rsidRPr="00CA7027">
        <w:rPr>
          <w:rFonts w:asciiTheme="minorHAnsi" w:eastAsia="Calibri" w:hAnsiTheme="minorHAnsi" w:cstheme="minorHAnsi"/>
          <w:bCs/>
          <w:sz w:val="20"/>
          <w:szCs w:val="20"/>
        </w:rPr>
        <w:t>[</w:t>
      </w:r>
      <w:r w:rsidRPr="00CA7027">
        <w:rPr>
          <w:rFonts w:asciiTheme="minorHAnsi" w:eastAsia="Calibri" w:hAnsiTheme="minorHAnsi" w:cstheme="minorHAnsi"/>
          <w:bCs/>
          <w:sz w:val="20"/>
          <w:szCs w:val="20"/>
          <w:highlight w:val="yellow"/>
        </w:rPr>
        <w:t>completare</w:t>
      </w:r>
      <w:r w:rsidRPr="00CA7027">
        <w:rPr>
          <w:rFonts w:asciiTheme="minorHAnsi" w:eastAsia="Calibri" w:hAnsiTheme="minorHAnsi" w:cstheme="minorHAnsi"/>
          <w:bCs/>
          <w:sz w:val="20"/>
          <w:szCs w:val="20"/>
        </w:rPr>
        <w:t>]</w:t>
      </w:r>
    </w:p>
    <w:sectPr w:rsidR="00257A2A" w:rsidRPr="00CA7027" w:rsidSect="00671728">
      <w:headerReference w:type="default" r:id="rId14"/>
      <w:footerReference w:type="default" r:id="rId15"/>
      <w:type w:val="continuous"/>
      <w:pgSz w:w="11906" w:h="16838"/>
      <w:pgMar w:top="1936" w:right="1134" w:bottom="494" w:left="1134" w:header="737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5AE22" w14:textId="77777777" w:rsidR="001E35E0" w:rsidRDefault="001E35E0" w:rsidP="000335A2">
      <w:r>
        <w:separator/>
      </w:r>
    </w:p>
  </w:endnote>
  <w:endnote w:type="continuationSeparator" w:id="0">
    <w:p w14:paraId="5ADFAE50" w14:textId="77777777" w:rsidR="001E35E0" w:rsidRDefault="001E35E0" w:rsidP="0003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C780C" w14:textId="77777777" w:rsidR="006707AA" w:rsidRDefault="006707AA" w:rsidP="006707AA">
    <w:pPr>
      <w:pStyle w:val="Corpotesto"/>
      <w:spacing w:before="0"/>
      <w:ind w:left="0"/>
      <w:jc w:val="left"/>
    </w:pPr>
  </w:p>
  <w:p w14:paraId="2B97F3AB" w14:textId="547DB6FC" w:rsidR="00287171" w:rsidRPr="006707AA" w:rsidRDefault="00287171" w:rsidP="006707AA">
    <w:pPr>
      <w:pStyle w:val="Corpotesto"/>
      <w:spacing w:before="0"/>
      <w:ind w:left="0"/>
      <w:jc w:val="left"/>
    </w:pPr>
    <w:r w:rsidRPr="001E4F4D">
      <w:rPr>
        <w:noProof/>
        <w:highlight w:val="yellow"/>
        <w:lang w:val="en-GB" w:eastAsia="en-GB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334472CD" wp14:editId="2404D3AC">
              <wp:simplePos x="0" y="0"/>
              <wp:positionH relativeFrom="margin">
                <wp:posOffset>5878266</wp:posOffset>
              </wp:positionH>
              <wp:positionV relativeFrom="page">
                <wp:posOffset>10069689</wp:posOffset>
              </wp:positionV>
              <wp:extent cx="237772" cy="180140"/>
              <wp:effectExtent l="0" t="0" r="3810" b="10795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37772" cy="180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3D3EB0" w14:textId="3B314696" w:rsidR="00287171" w:rsidRPr="00D137A7" w:rsidRDefault="00287171">
                          <w:pPr>
                            <w:spacing w:before="10"/>
                            <w:ind w:left="60"/>
                            <w:rPr>
                              <w:sz w:val="22"/>
                              <w:szCs w:val="22"/>
                            </w:rPr>
                          </w:pPr>
                          <w:r w:rsidRPr="00D137A7">
                            <w:rPr>
                              <w:w w:val="99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D137A7">
                            <w:rPr>
                              <w:w w:val="99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D137A7">
                            <w:rPr>
                              <w:w w:val="99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85395" w:rsidRPr="00D137A7">
                            <w:rPr>
                              <w:noProof/>
                              <w:w w:val="99"/>
                              <w:sz w:val="22"/>
                              <w:szCs w:val="22"/>
                            </w:rPr>
                            <w:t>9</w:t>
                          </w:r>
                          <w:r w:rsidRPr="00D137A7">
                            <w:rPr>
                              <w:w w:val="99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472CD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462.85pt;margin-top:792.9pt;width:18.7pt;height:14.2pt;z-index:-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" filled="f" stroked="f">
              <v:path arrowok="t"/>
              <v:textbox inset="0,0,0,0">
                <w:txbxContent>
                  <w:p w14:paraId="653D3EB0" w14:textId="3B314696" w:rsidR="00287171" w:rsidRPr="00D137A7" w:rsidRDefault="00287171">
                    <w:pPr>
                      <w:spacing w:before="10"/>
                      <w:ind w:left="60"/>
                      <w:rPr>
                        <w:sz w:val="22"/>
                        <w:szCs w:val="22"/>
                      </w:rPr>
                    </w:pPr>
                    <w:r w:rsidRPr="00D137A7">
                      <w:rPr>
                        <w:w w:val="99"/>
                        <w:sz w:val="22"/>
                        <w:szCs w:val="22"/>
                      </w:rPr>
                      <w:fldChar w:fldCharType="begin"/>
                    </w:r>
                    <w:r w:rsidRPr="00D137A7">
                      <w:rPr>
                        <w:w w:val="99"/>
                        <w:sz w:val="22"/>
                        <w:szCs w:val="22"/>
                      </w:rPr>
                      <w:instrText xml:space="preserve"> PAGE </w:instrText>
                    </w:r>
                    <w:r w:rsidRPr="00D137A7">
                      <w:rPr>
                        <w:w w:val="99"/>
                        <w:sz w:val="22"/>
                        <w:szCs w:val="22"/>
                      </w:rPr>
                      <w:fldChar w:fldCharType="separate"/>
                    </w:r>
                    <w:r w:rsidR="00285395" w:rsidRPr="00D137A7">
                      <w:rPr>
                        <w:noProof/>
                        <w:w w:val="99"/>
                        <w:sz w:val="22"/>
                        <w:szCs w:val="22"/>
                      </w:rPr>
                      <w:t>9</w:t>
                    </w:r>
                    <w:r w:rsidRPr="00D137A7">
                      <w:rPr>
                        <w:w w:val="99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6707AA" w:rsidRPr="001E4F4D">
      <w:rPr>
        <w:highlight w:val="yellow"/>
      </w:rPr>
      <w:t>Inserire Logo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F2439" w14:textId="77777777" w:rsidR="001E35E0" w:rsidRDefault="001E35E0" w:rsidP="000335A2">
      <w:r>
        <w:separator/>
      </w:r>
    </w:p>
  </w:footnote>
  <w:footnote w:type="continuationSeparator" w:id="0">
    <w:p w14:paraId="2813FCCA" w14:textId="77777777" w:rsidR="001E35E0" w:rsidRDefault="001E35E0" w:rsidP="00033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B31B" w14:textId="627232F4" w:rsidR="00287171" w:rsidRDefault="002E4754">
    <w:pPr>
      <w:pStyle w:val="Corpotesto"/>
      <w:spacing w:before="0" w:line="14" w:lineRule="auto"/>
      <w:ind w:left="0"/>
      <w:jc w:val="left"/>
      <w:rPr>
        <w:sz w:val="20"/>
      </w:rPr>
    </w:pPr>
    <w:r>
      <w:rPr>
        <w:noProof/>
      </w:rPr>
      <w:drawing>
        <wp:anchor distT="0" distB="0" distL="114300" distR="114300" simplePos="0" relativeHeight="251665920" behindDoc="1" locked="0" layoutInCell="1" allowOverlap="1" wp14:anchorId="5219B659" wp14:editId="41443D23">
          <wp:simplePos x="0" y="0"/>
          <wp:positionH relativeFrom="column">
            <wp:posOffset>-588567</wp:posOffset>
          </wp:positionH>
          <wp:positionV relativeFrom="paragraph">
            <wp:posOffset>-417891</wp:posOffset>
          </wp:positionV>
          <wp:extent cx="7358676" cy="1020418"/>
          <wp:effectExtent l="0" t="0" r="0" b="0"/>
          <wp:wrapNone/>
          <wp:docPr id="1" name="Immagin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8597" cy="10606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D06"/>
    <w:multiLevelType w:val="multilevel"/>
    <w:tmpl w:val="65249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27FB6"/>
    <w:multiLevelType w:val="multilevel"/>
    <w:tmpl w:val="7CEE3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550A7"/>
    <w:multiLevelType w:val="multilevel"/>
    <w:tmpl w:val="DD52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CD6C94"/>
    <w:multiLevelType w:val="hybridMultilevel"/>
    <w:tmpl w:val="8BEA3414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1">
    <w:nsid w:val="03EF1D7A"/>
    <w:multiLevelType w:val="hybridMultilevel"/>
    <w:tmpl w:val="09A8CD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F467A"/>
    <w:multiLevelType w:val="hybridMultilevel"/>
    <w:tmpl w:val="2B4EC4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87487"/>
    <w:multiLevelType w:val="hybridMultilevel"/>
    <w:tmpl w:val="486CDDA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E8264B"/>
    <w:multiLevelType w:val="hybridMultilevel"/>
    <w:tmpl w:val="899A5E4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02020E"/>
    <w:multiLevelType w:val="hybridMultilevel"/>
    <w:tmpl w:val="0336A63A"/>
    <w:lvl w:ilvl="0" w:tplc="A0D6DF82">
      <w:start w:val="1"/>
      <w:numFmt w:val="decimal"/>
      <w:lvlText w:val="%1)"/>
      <w:lvlJc w:val="left"/>
      <w:pPr>
        <w:ind w:left="820" w:hanging="293"/>
      </w:pPr>
      <w:rPr>
        <w:rFonts w:ascii="Calibri" w:eastAsia="Calibri" w:hAnsi="Calibri" w:cs="Calibri" w:hint="default"/>
        <w:b/>
        <w:bCs/>
        <w:w w:val="99"/>
        <w:sz w:val="20"/>
        <w:szCs w:val="20"/>
        <w:lang w:val="it-IT" w:eastAsia="en-US" w:bidi="ar-SA"/>
      </w:rPr>
    </w:lvl>
    <w:lvl w:ilvl="1" w:tplc="3AF4268A">
      <w:numFmt w:val="bullet"/>
      <w:lvlText w:val="-"/>
      <w:lvlJc w:val="left"/>
      <w:pPr>
        <w:ind w:left="1060" w:hanging="188"/>
      </w:pPr>
      <w:rPr>
        <w:rFonts w:ascii="Garamond" w:eastAsia="Garamond" w:hAnsi="Garamond" w:cs="Garamond" w:hint="default"/>
        <w:b/>
        <w:bCs/>
        <w:w w:val="99"/>
        <w:sz w:val="20"/>
        <w:szCs w:val="20"/>
        <w:lang w:val="it-IT" w:eastAsia="en-US" w:bidi="ar-SA"/>
      </w:rPr>
    </w:lvl>
    <w:lvl w:ilvl="2" w:tplc="E31AE342">
      <w:numFmt w:val="bullet"/>
      <w:lvlText w:val="•"/>
      <w:lvlJc w:val="left"/>
      <w:pPr>
        <w:ind w:left="2129" w:hanging="188"/>
      </w:pPr>
      <w:rPr>
        <w:rFonts w:hint="default"/>
        <w:lang w:val="it-IT" w:eastAsia="en-US" w:bidi="ar-SA"/>
      </w:rPr>
    </w:lvl>
    <w:lvl w:ilvl="3" w:tplc="F6723588">
      <w:numFmt w:val="bullet"/>
      <w:lvlText w:val="•"/>
      <w:lvlJc w:val="left"/>
      <w:pPr>
        <w:ind w:left="3199" w:hanging="188"/>
      </w:pPr>
      <w:rPr>
        <w:rFonts w:hint="default"/>
        <w:lang w:val="it-IT" w:eastAsia="en-US" w:bidi="ar-SA"/>
      </w:rPr>
    </w:lvl>
    <w:lvl w:ilvl="4" w:tplc="1F6833B8">
      <w:numFmt w:val="bullet"/>
      <w:lvlText w:val="•"/>
      <w:lvlJc w:val="left"/>
      <w:pPr>
        <w:ind w:left="4268" w:hanging="188"/>
      </w:pPr>
      <w:rPr>
        <w:rFonts w:hint="default"/>
        <w:lang w:val="it-IT" w:eastAsia="en-US" w:bidi="ar-SA"/>
      </w:rPr>
    </w:lvl>
    <w:lvl w:ilvl="5" w:tplc="8004B63C">
      <w:numFmt w:val="bullet"/>
      <w:lvlText w:val="•"/>
      <w:lvlJc w:val="left"/>
      <w:pPr>
        <w:ind w:left="5338" w:hanging="188"/>
      </w:pPr>
      <w:rPr>
        <w:rFonts w:hint="default"/>
        <w:lang w:val="it-IT" w:eastAsia="en-US" w:bidi="ar-SA"/>
      </w:rPr>
    </w:lvl>
    <w:lvl w:ilvl="6" w:tplc="B2144476">
      <w:numFmt w:val="bullet"/>
      <w:lvlText w:val="•"/>
      <w:lvlJc w:val="left"/>
      <w:pPr>
        <w:ind w:left="6408" w:hanging="188"/>
      </w:pPr>
      <w:rPr>
        <w:rFonts w:hint="default"/>
        <w:lang w:val="it-IT" w:eastAsia="en-US" w:bidi="ar-SA"/>
      </w:rPr>
    </w:lvl>
    <w:lvl w:ilvl="7" w:tplc="B49C4676">
      <w:numFmt w:val="bullet"/>
      <w:lvlText w:val="•"/>
      <w:lvlJc w:val="left"/>
      <w:pPr>
        <w:ind w:left="7477" w:hanging="188"/>
      </w:pPr>
      <w:rPr>
        <w:rFonts w:hint="default"/>
        <w:lang w:val="it-IT" w:eastAsia="en-US" w:bidi="ar-SA"/>
      </w:rPr>
    </w:lvl>
    <w:lvl w:ilvl="8" w:tplc="9350DB32">
      <w:numFmt w:val="bullet"/>
      <w:lvlText w:val="•"/>
      <w:lvlJc w:val="left"/>
      <w:pPr>
        <w:ind w:left="8547" w:hanging="188"/>
      </w:pPr>
      <w:rPr>
        <w:rFonts w:hint="default"/>
        <w:lang w:val="it-IT" w:eastAsia="en-US" w:bidi="ar-SA"/>
      </w:rPr>
    </w:lvl>
  </w:abstractNum>
  <w:abstractNum w:abstractNumId="9" w15:restartNumberingAfterBreak="0">
    <w:nsid w:val="11050E92"/>
    <w:multiLevelType w:val="multilevel"/>
    <w:tmpl w:val="615C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BD2346"/>
    <w:multiLevelType w:val="hybridMultilevel"/>
    <w:tmpl w:val="5544A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E0CAB"/>
    <w:multiLevelType w:val="hybridMultilevel"/>
    <w:tmpl w:val="6F58F5D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CF5316"/>
    <w:multiLevelType w:val="multilevel"/>
    <w:tmpl w:val="7A7A34E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2D52D0F"/>
    <w:multiLevelType w:val="multilevel"/>
    <w:tmpl w:val="C6E01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3863349"/>
    <w:multiLevelType w:val="hybridMultilevel"/>
    <w:tmpl w:val="78B2E0FA"/>
    <w:lvl w:ilvl="0" w:tplc="DE60AA2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4095112"/>
    <w:multiLevelType w:val="multilevel"/>
    <w:tmpl w:val="EC088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F07B01"/>
    <w:multiLevelType w:val="hybridMultilevel"/>
    <w:tmpl w:val="30081D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32455F"/>
    <w:multiLevelType w:val="hybridMultilevel"/>
    <w:tmpl w:val="A5A426EA"/>
    <w:lvl w:ilvl="0" w:tplc="39D8A16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6834C04"/>
    <w:multiLevelType w:val="hybridMultilevel"/>
    <w:tmpl w:val="F9A4B30A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 w15:restartNumberingAfterBreak="0">
    <w:nsid w:val="16FF5C23"/>
    <w:multiLevelType w:val="multilevel"/>
    <w:tmpl w:val="D2A6D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E3194C"/>
    <w:multiLevelType w:val="multilevel"/>
    <w:tmpl w:val="54501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AE91DDB"/>
    <w:multiLevelType w:val="hybridMultilevel"/>
    <w:tmpl w:val="3670F6BA"/>
    <w:lvl w:ilvl="0" w:tplc="DE60A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165E93"/>
    <w:multiLevelType w:val="hybridMultilevel"/>
    <w:tmpl w:val="AD9E309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EA19B1"/>
    <w:multiLevelType w:val="hybridMultilevel"/>
    <w:tmpl w:val="951035B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C8437E2"/>
    <w:multiLevelType w:val="hybridMultilevel"/>
    <w:tmpl w:val="C44ADA9C"/>
    <w:lvl w:ilvl="0" w:tplc="CEC00FE4">
      <w:start w:val="1"/>
      <w:numFmt w:val="decimal"/>
      <w:lvlText w:val="%1."/>
      <w:lvlJc w:val="left"/>
      <w:pPr>
        <w:ind w:left="822" w:hanging="284"/>
      </w:pPr>
      <w:rPr>
        <w:rFonts w:ascii="Avenir Book" w:eastAsia="Times New Roman" w:hAnsi="Avenir Book" w:cs="Times New Roman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1" w:tplc="33D0F8E6">
      <w:start w:val="1"/>
      <w:numFmt w:val="lowerLetter"/>
      <w:lvlText w:val="%2)"/>
      <w:lvlJc w:val="left"/>
      <w:pPr>
        <w:ind w:left="114" w:hanging="285"/>
      </w:pPr>
      <w:rPr>
        <w:rFonts w:ascii="Avenir Book" w:eastAsia="Times New Roman" w:hAnsi="Avenir Book" w:cs="Times New Roman" w:hint="default"/>
        <w:b w:val="0"/>
        <w:bCs w:val="0"/>
        <w:i/>
        <w:iCs/>
        <w:spacing w:val="0"/>
        <w:w w:val="99"/>
        <w:sz w:val="22"/>
        <w:szCs w:val="22"/>
        <w:lang w:val="it-IT" w:eastAsia="en-US" w:bidi="ar-SA"/>
      </w:rPr>
    </w:lvl>
    <w:lvl w:ilvl="2" w:tplc="7570E4A2">
      <w:numFmt w:val="bullet"/>
      <w:lvlText w:val="•"/>
      <w:lvlJc w:val="left"/>
      <w:pPr>
        <w:ind w:left="1824" w:hanging="285"/>
      </w:pPr>
      <w:rPr>
        <w:rFonts w:hint="default"/>
        <w:lang w:val="it-IT" w:eastAsia="en-US" w:bidi="ar-SA"/>
      </w:rPr>
    </w:lvl>
    <w:lvl w:ilvl="3" w:tplc="960E1310">
      <w:numFmt w:val="bullet"/>
      <w:lvlText w:val="•"/>
      <w:lvlJc w:val="left"/>
      <w:pPr>
        <w:ind w:left="2829" w:hanging="285"/>
      </w:pPr>
      <w:rPr>
        <w:rFonts w:hint="default"/>
        <w:lang w:val="it-IT" w:eastAsia="en-US" w:bidi="ar-SA"/>
      </w:rPr>
    </w:lvl>
    <w:lvl w:ilvl="4" w:tplc="952A0DC6">
      <w:numFmt w:val="bullet"/>
      <w:lvlText w:val="•"/>
      <w:lvlJc w:val="left"/>
      <w:pPr>
        <w:ind w:left="3834" w:hanging="285"/>
      </w:pPr>
      <w:rPr>
        <w:rFonts w:hint="default"/>
        <w:lang w:val="it-IT" w:eastAsia="en-US" w:bidi="ar-SA"/>
      </w:rPr>
    </w:lvl>
    <w:lvl w:ilvl="5" w:tplc="B970A47E">
      <w:numFmt w:val="bullet"/>
      <w:lvlText w:val="•"/>
      <w:lvlJc w:val="left"/>
      <w:pPr>
        <w:ind w:left="4839" w:hanging="285"/>
      </w:pPr>
      <w:rPr>
        <w:rFonts w:hint="default"/>
        <w:lang w:val="it-IT" w:eastAsia="en-US" w:bidi="ar-SA"/>
      </w:rPr>
    </w:lvl>
    <w:lvl w:ilvl="6" w:tplc="15A4B952">
      <w:numFmt w:val="bullet"/>
      <w:lvlText w:val="•"/>
      <w:lvlJc w:val="left"/>
      <w:pPr>
        <w:ind w:left="5844" w:hanging="285"/>
      </w:pPr>
      <w:rPr>
        <w:rFonts w:hint="default"/>
        <w:lang w:val="it-IT" w:eastAsia="en-US" w:bidi="ar-SA"/>
      </w:rPr>
    </w:lvl>
    <w:lvl w:ilvl="7" w:tplc="FD50AB38">
      <w:numFmt w:val="bullet"/>
      <w:lvlText w:val="•"/>
      <w:lvlJc w:val="left"/>
      <w:pPr>
        <w:ind w:left="6849" w:hanging="285"/>
      </w:pPr>
      <w:rPr>
        <w:rFonts w:hint="default"/>
        <w:lang w:val="it-IT" w:eastAsia="en-US" w:bidi="ar-SA"/>
      </w:rPr>
    </w:lvl>
    <w:lvl w:ilvl="8" w:tplc="F64AFB14">
      <w:numFmt w:val="bullet"/>
      <w:lvlText w:val="•"/>
      <w:lvlJc w:val="left"/>
      <w:pPr>
        <w:ind w:left="7854" w:hanging="285"/>
      </w:pPr>
      <w:rPr>
        <w:rFonts w:hint="default"/>
        <w:lang w:val="it-IT" w:eastAsia="en-US" w:bidi="ar-SA"/>
      </w:rPr>
    </w:lvl>
  </w:abstractNum>
  <w:abstractNum w:abstractNumId="25" w15:restartNumberingAfterBreak="0">
    <w:nsid w:val="1D6E3483"/>
    <w:multiLevelType w:val="multilevel"/>
    <w:tmpl w:val="A302F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E097F84"/>
    <w:multiLevelType w:val="multilevel"/>
    <w:tmpl w:val="9BA4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E0D1750"/>
    <w:multiLevelType w:val="multilevel"/>
    <w:tmpl w:val="2F94C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B6247"/>
    <w:multiLevelType w:val="hybridMultilevel"/>
    <w:tmpl w:val="835CC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C906D9"/>
    <w:multiLevelType w:val="multilevel"/>
    <w:tmpl w:val="DFCC3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2973FC9"/>
    <w:multiLevelType w:val="multilevel"/>
    <w:tmpl w:val="7AD2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2C17496"/>
    <w:multiLevelType w:val="multilevel"/>
    <w:tmpl w:val="009A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30A63C9"/>
    <w:multiLevelType w:val="multilevel"/>
    <w:tmpl w:val="E214D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25126179"/>
    <w:multiLevelType w:val="multilevel"/>
    <w:tmpl w:val="45ECE88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5C638F"/>
    <w:multiLevelType w:val="hybridMultilevel"/>
    <w:tmpl w:val="86028672"/>
    <w:lvl w:ilvl="0" w:tplc="DE60A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B62055"/>
    <w:multiLevelType w:val="hybridMultilevel"/>
    <w:tmpl w:val="0AE8C26A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A86C1E"/>
    <w:multiLevelType w:val="hybridMultilevel"/>
    <w:tmpl w:val="C794EDE6"/>
    <w:lvl w:ilvl="0" w:tplc="585EA120">
      <w:start w:val="1"/>
      <w:numFmt w:val="decimal"/>
      <w:lvlText w:val="%1."/>
      <w:lvlJc w:val="left"/>
      <w:pPr>
        <w:ind w:left="1147" w:hanging="426"/>
      </w:pPr>
      <w:rPr>
        <w:rFonts w:ascii="Avenir Book" w:eastAsia="Times New Roman" w:hAnsi="Avenir Book" w:cs="Times New Roman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1" w:tplc="2FE85392">
      <w:start w:val="1"/>
      <w:numFmt w:val="lowerLetter"/>
      <w:lvlText w:val="%2)"/>
      <w:lvlJc w:val="left"/>
      <w:pPr>
        <w:ind w:left="1132" w:hanging="282"/>
      </w:pPr>
      <w:rPr>
        <w:rFonts w:ascii="Avenir Book" w:eastAsia="Times New Roman" w:hAnsi="Avenir Book" w:cs="Times New Roman" w:hint="default"/>
        <w:b w:val="0"/>
        <w:bCs w:val="0"/>
        <w:i/>
        <w:iCs/>
        <w:spacing w:val="0"/>
        <w:w w:val="99"/>
        <w:sz w:val="24"/>
        <w:szCs w:val="24"/>
        <w:lang w:val="it-IT" w:eastAsia="en-US" w:bidi="ar-SA"/>
      </w:rPr>
    </w:lvl>
    <w:lvl w:ilvl="2" w:tplc="A9F8F822">
      <w:numFmt w:val="bullet"/>
      <w:lvlText w:val="•"/>
      <w:lvlJc w:val="left"/>
      <w:pPr>
        <w:ind w:left="2132" w:hanging="282"/>
      </w:pPr>
      <w:rPr>
        <w:rFonts w:hint="default"/>
        <w:lang w:val="it-IT" w:eastAsia="en-US" w:bidi="ar-SA"/>
      </w:rPr>
    </w:lvl>
    <w:lvl w:ilvl="3" w:tplc="CD8284DA">
      <w:numFmt w:val="bullet"/>
      <w:lvlText w:val="•"/>
      <w:lvlJc w:val="left"/>
      <w:pPr>
        <w:ind w:left="3121" w:hanging="282"/>
      </w:pPr>
      <w:rPr>
        <w:rFonts w:hint="default"/>
        <w:lang w:val="it-IT" w:eastAsia="en-US" w:bidi="ar-SA"/>
      </w:rPr>
    </w:lvl>
    <w:lvl w:ilvl="4" w:tplc="4642D206">
      <w:numFmt w:val="bullet"/>
      <w:lvlText w:val="•"/>
      <w:lvlJc w:val="left"/>
      <w:pPr>
        <w:ind w:left="4111" w:hanging="282"/>
      </w:pPr>
      <w:rPr>
        <w:rFonts w:hint="default"/>
        <w:lang w:val="it-IT" w:eastAsia="en-US" w:bidi="ar-SA"/>
      </w:rPr>
    </w:lvl>
    <w:lvl w:ilvl="5" w:tplc="D24C4E22">
      <w:numFmt w:val="bullet"/>
      <w:lvlText w:val="•"/>
      <w:lvlJc w:val="left"/>
      <w:pPr>
        <w:ind w:left="5100" w:hanging="282"/>
      </w:pPr>
      <w:rPr>
        <w:rFonts w:hint="default"/>
        <w:lang w:val="it-IT" w:eastAsia="en-US" w:bidi="ar-SA"/>
      </w:rPr>
    </w:lvl>
    <w:lvl w:ilvl="6" w:tplc="EFD213DA">
      <w:numFmt w:val="bullet"/>
      <w:lvlText w:val="•"/>
      <w:lvlJc w:val="left"/>
      <w:pPr>
        <w:ind w:left="6089" w:hanging="282"/>
      </w:pPr>
      <w:rPr>
        <w:rFonts w:hint="default"/>
        <w:lang w:val="it-IT" w:eastAsia="en-US" w:bidi="ar-SA"/>
      </w:rPr>
    </w:lvl>
    <w:lvl w:ilvl="7" w:tplc="0316B09A">
      <w:numFmt w:val="bullet"/>
      <w:lvlText w:val="•"/>
      <w:lvlJc w:val="left"/>
      <w:pPr>
        <w:ind w:left="7079" w:hanging="282"/>
      </w:pPr>
      <w:rPr>
        <w:rFonts w:hint="default"/>
        <w:lang w:val="it-IT" w:eastAsia="en-US" w:bidi="ar-SA"/>
      </w:rPr>
    </w:lvl>
    <w:lvl w:ilvl="8" w:tplc="71380590">
      <w:numFmt w:val="bullet"/>
      <w:lvlText w:val="•"/>
      <w:lvlJc w:val="left"/>
      <w:pPr>
        <w:ind w:left="8068" w:hanging="282"/>
      </w:pPr>
      <w:rPr>
        <w:rFonts w:hint="default"/>
        <w:lang w:val="it-IT" w:eastAsia="en-US" w:bidi="ar-SA"/>
      </w:rPr>
    </w:lvl>
  </w:abstractNum>
  <w:abstractNum w:abstractNumId="37" w15:restartNumberingAfterBreak="0">
    <w:nsid w:val="28AD2BFD"/>
    <w:multiLevelType w:val="multilevel"/>
    <w:tmpl w:val="7624D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9FC71C7"/>
    <w:multiLevelType w:val="multilevel"/>
    <w:tmpl w:val="407C2CF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A996B34"/>
    <w:multiLevelType w:val="hybridMultilevel"/>
    <w:tmpl w:val="EAC64A6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2BA17711"/>
    <w:multiLevelType w:val="multilevel"/>
    <w:tmpl w:val="3E384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C50299E"/>
    <w:multiLevelType w:val="hybridMultilevel"/>
    <w:tmpl w:val="82BA7EAC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2C834A62"/>
    <w:multiLevelType w:val="hybridMultilevel"/>
    <w:tmpl w:val="1858528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5E0C17"/>
    <w:multiLevelType w:val="hybridMultilevel"/>
    <w:tmpl w:val="FB8608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E7159F6"/>
    <w:multiLevelType w:val="hybridMultilevel"/>
    <w:tmpl w:val="C82A71D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13568B9"/>
    <w:multiLevelType w:val="hybridMultilevel"/>
    <w:tmpl w:val="C1C40A48"/>
    <w:lvl w:ilvl="0" w:tplc="DE60AA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320A68BE"/>
    <w:multiLevelType w:val="multilevel"/>
    <w:tmpl w:val="2DF2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2442046"/>
    <w:multiLevelType w:val="multilevel"/>
    <w:tmpl w:val="07C6A0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3377068"/>
    <w:multiLevelType w:val="multilevel"/>
    <w:tmpl w:val="05AE5A6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4794108"/>
    <w:multiLevelType w:val="hybridMultilevel"/>
    <w:tmpl w:val="08D899EA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5A41379"/>
    <w:multiLevelType w:val="multilevel"/>
    <w:tmpl w:val="73DE698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7B84938"/>
    <w:multiLevelType w:val="multilevel"/>
    <w:tmpl w:val="5D702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894507E"/>
    <w:multiLevelType w:val="hybridMultilevel"/>
    <w:tmpl w:val="99CC958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A6C0EF2"/>
    <w:multiLevelType w:val="hybridMultilevel"/>
    <w:tmpl w:val="34BEE9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B34077E"/>
    <w:multiLevelType w:val="multilevel"/>
    <w:tmpl w:val="79949A4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95" w:hanging="360"/>
      </w:pPr>
      <w:rPr>
        <w:rFonts w:ascii="Avenir Book" w:eastAsiaTheme="minorHAnsi" w:hAnsi="Avenir Book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C3E4E1C"/>
    <w:multiLevelType w:val="hybridMultilevel"/>
    <w:tmpl w:val="A96E6C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454E00"/>
    <w:multiLevelType w:val="hybridMultilevel"/>
    <w:tmpl w:val="1150989C"/>
    <w:lvl w:ilvl="0" w:tplc="DE60A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E311FD6"/>
    <w:multiLevelType w:val="hybridMultilevel"/>
    <w:tmpl w:val="F768F1CC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EEF07B8"/>
    <w:multiLevelType w:val="multilevel"/>
    <w:tmpl w:val="BBD46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2533C42"/>
    <w:multiLevelType w:val="multilevel"/>
    <w:tmpl w:val="D2E4F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83F6649"/>
    <w:multiLevelType w:val="multilevel"/>
    <w:tmpl w:val="B692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9A21712"/>
    <w:multiLevelType w:val="multilevel"/>
    <w:tmpl w:val="742E7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AF4DF0"/>
    <w:multiLevelType w:val="multilevel"/>
    <w:tmpl w:val="69823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C1D353C"/>
    <w:multiLevelType w:val="multilevel"/>
    <w:tmpl w:val="F5B83BD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C8F4161"/>
    <w:multiLevelType w:val="multilevel"/>
    <w:tmpl w:val="EE8613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CB87EE2"/>
    <w:multiLevelType w:val="multilevel"/>
    <w:tmpl w:val="0B762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D3B1F2B"/>
    <w:multiLevelType w:val="hybridMultilevel"/>
    <w:tmpl w:val="D3D4F1C0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4EA96F24"/>
    <w:multiLevelType w:val="multilevel"/>
    <w:tmpl w:val="F768F1CC"/>
    <w:styleLink w:val="Elencocorrente2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A25247"/>
    <w:multiLevelType w:val="multilevel"/>
    <w:tmpl w:val="8B2C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0C730E6"/>
    <w:multiLevelType w:val="multilevel"/>
    <w:tmpl w:val="4F8C01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108602D"/>
    <w:multiLevelType w:val="multilevel"/>
    <w:tmpl w:val="E6AE2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2E90561"/>
    <w:multiLevelType w:val="multilevel"/>
    <w:tmpl w:val="27126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3A2302A"/>
    <w:multiLevelType w:val="multilevel"/>
    <w:tmpl w:val="DFBCB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3E24EE4"/>
    <w:multiLevelType w:val="hybridMultilevel"/>
    <w:tmpl w:val="9442510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4C54421"/>
    <w:multiLevelType w:val="hybridMultilevel"/>
    <w:tmpl w:val="C6206A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FE4A5D"/>
    <w:multiLevelType w:val="multilevel"/>
    <w:tmpl w:val="3FE4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5183DBB"/>
    <w:multiLevelType w:val="multilevel"/>
    <w:tmpl w:val="27126BBC"/>
    <w:styleLink w:val="Elencocorrente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5DF1A26"/>
    <w:multiLevelType w:val="multilevel"/>
    <w:tmpl w:val="BE3A545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7621255"/>
    <w:multiLevelType w:val="multilevel"/>
    <w:tmpl w:val="D01C5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8172367"/>
    <w:multiLevelType w:val="hybridMultilevel"/>
    <w:tmpl w:val="28CA2564"/>
    <w:lvl w:ilvl="0" w:tplc="C6646DA8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B72E6E"/>
    <w:multiLevelType w:val="hybridMultilevel"/>
    <w:tmpl w:val="DB2E1AC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5D456715"/>
    <w:multiLevelType w:val="multilevel"/>
    <w:tmpl w:val="CD1C3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16C30AE"/>
    <w:multiLevelType w:val="multilevel"/>
    <w:tmpl w:val="07C6A0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17D4A58"/>
    <w:multiLevelType w:val="hybridMultilevel"/>
    <w:tmpl w:val="FFA60E26"/>
    <w:lvl w:ilvl="0" w:tplc="33D0F8E6">
      <w:start w:val="1"/>
      <w:numFmt w:val="lowerLetter"/>
      <w:lvlText w:val="%1)"/>
      <w:lvlJc w:val="left"/>
      <w:pPr>
        <w:ind w:left="285" w:hanging="285"/>
      </w:pPr>
      <w:rPr>
        <w:rFonts w:ascii="Avenir Book" w:eastAsia="Times New Roman" w:hAnsi="Avenir Book" w:cs="Times New Roman" w:hint="default"/>
        <w:b w:val="0"/>
        <w:bCs w:val="0"/>
        <w:i/>
        <w:iCs/>
        <w:spacing w:val="0"/>
        <w:w w:val="99"/>
        <w:sz w:val="22"/>
        <w:szCs w:val="22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611" w:hanging="360"/>
      </w:pPr>
    </w:lvl>
    <w:lvl w:ilvl="2" w:tplc="0410001B" w:tentative="1">
      <w:start w:val="1"/>
      <w:numFmt w:val="lowerRoman"/>
      <w:lvlText w:val="%3."/>
      <w:lvlJc w:val="right"/>
      <w:pPr>
        <w:ind w:left="2331" w:hanging="180"/>
      </w:pPr>
    </w:lvl>
    <w:lvl w:ilvl="3" w:tplc="0410000F" w:tentative="1">
      <w:start w:val="1"/>
      <w:numFmt w:val="decimal"/>
      <w:lvlText w:val="%4."/>
      <w:lvlJc w:val="left"/>
      <w:pPr>
        <w:ind w:left="3051" w:hanging="360"/>
      </w:pPr>
    </w:lvl>
    <w:lvl w:ilvl="4" w:tplc="04100019" w:tentative="1">
      <w:start w:val="1"/>
      <w:numFmt w:val="lowerLetter"/>
      <w:lvlText w:val="%5."/>
      <w:lvlJc w:val="left"/>
      <w:pPr>
        <w:ind w:left="3771" w:hanging="360"/>
      </w:pPr>
    </w:lvl>
    <w:lvl w:ilvl="5" w:tplc="0410001B" w:tentative="1">
      <w:start w:val="1"/>
      <w:numFmt w:val="lowerRoman"/>
      <w:lvlText w:val="%6."/>
      <w:lvlJc w:val="right"/>
      <w:pPr>
        <w:ind w:left="4491" w:hanging="180"/>
      </w:pPr>
    </w:lvl>
    <w:lvl w:ilvl="6" w:tplc="0410000F" w:tentative="1">
      <w:start w:val="1"/>
      <w:numFmt w:val="decimal"/>
      <w:lvlText w:val="%7."/>
      <w:lvlJc w:val="left"/>
      <w:pPr>
        <w:ind w:left="5211" w:hanging="360"/>
      </w:pPr>
    </w:lvl>
    <w:lvl w:ilvl="7" w:tplc="04100019" w:tentative="1">
      <w:start w:val="1"/>
      <w:numFmt w:val="lowerLetter"/>
      <w:lvlText w:val="%8."/>
      <w:lvlJc w:val="left"/>
      <w:pPr>
        <w:ind w:left="5931" w:hanging="360"/>
      </w:pPr>
    </w:lvl>
    <w:lvl w:ilvl="8" w:tplc="0410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84" w15:restartNumberingAfterBreak="0">
    <w:nsid w:val="621465BE"/>
    <w:multiLevelType w:val="hybridMultilevel"/>
    <w:tmpl w:val="2AB0E692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18" w:hanging="360"/>
      </w:pPr>
    </w:lvl>
    <w:lvl w:ilvl="2" w:tplc="0410001B" w:tentative="1">
      <w:start w:val="1"/>
      <w:numFmt w:val="lowerRoman"/>
      <w:lvlText w:val="%3."/>
      <w:lvlJc w:val="right"/>
      <w:pPr>
        <w:ind w:left="2738" w:hanging="180"/>
      </w:pPr>
    </w:lvl>
    <w:lvl w:ilvl="3" w:tplc="0410000F" w:tentative="1">
      <w:start w:val="1"/>
      <w:numFmt w:val="decimal"/>
      <w:lvlText w:val="%4."/>
      <w:lvlJc w:val="left"/>
      <w:pPr>
        <w:ind w:left="3458" w:hanging="360"/>
      </w:pPr>
    </w:lvl>
    <w:lvl w:ilvl="4" w:tplc="04100019" w:tentative="1">
      <w:start w:val="1"/>
      <w:numFmt w:val="lowerLetter"/>
      <w:lvlText w:val="%5."/>
      <w:lvlJc w:val="left"/>
      <w:pPr>
        <w:ind w:left="4178" w:hanging="360"/>
      </w:pPr>
    </w:lvl>
    <w:lvl w:ilvl="5" w:tplc="0410001B" w:tentative="1">
      <w:start w:val="1"/>
      <w:numFmt w:val="lowerRoman"/>
      <w:lvlText w:val="%6."/>
      <w:lvlJc w:val="right"/>
      <w:pPr>
        <w:ind w:left="4898" w:hanging="180"/>
      </w:pPr>
    </w:lvl>
    <w:lvl w:ilvl="6" w:tplc="0410000F" w:tentative="1">
      <w:start w:val="1"/>
      <w:numFmt w:val="decimal"/>
      <w:lvlText w:val="%7."/>
      <w:lvlJc w:val="left"/>
      <w:pPr>
        <w:ind w:left="5618" w:hanging="360"/>
      </w:pPr>
    </w:lvl>
    <w:lvl w:ilvl="7" w:tplc="04100019" w:tentative="1">
      <w:start w:val="1"/>
      <w:numFmt w:val="lowerLetter"/>
      <w:lvlText w:val="%8."/>
      <w:lvlJc w:val="left"/>
      <w:pPr>
        <w:ind w:left="6338" w:hanging="360"/>
      </w:pPr>
    </w:lvl>
    <w:lvl w:ilvl="8" w:tplc="0410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85" w15:restartNumberingAfterBreak="0">
    <w:nsid w:val="63B278F8"/>
    <w:multiLevelType w:val="multilevel"/>
    <w:tmpl w:val="26A85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C222649"/>
    <w:multiLevelType w:val="hybridMultilevel"/>
    <w:tmpl w:val="12E66C58"/>
    <w:lvl w:ilvl="0" w:tplc="D3DAE1F8">
      <w:start w:val="1"/>
      <w:numFmt w:val="lowerLetter"/>
      <w:lvlText w:val="%1)"/>
      <w:lvlJc w:val="left"/>
      <w:pPr>
        <w:ind w:left="114" w:hanging="322"/>
      </w:pPr>
      <w:rPr>
        <w:rFonts w:ascii="Avenir Book" w:eastAsia="Times New Roman" w:hAnsi="Avenir Book" w:cs="Times New Roman" w:hint="default"/>
        <w:b w:val="0"/>
        <w:bCs w:val="0"/>
        <w:i/>
        <w:iCs/>
        <w:spacing w:val="0"/>
        <w:w w:val="99"/>
        <w:sz w:val="24"/>
        <w:szCs w:val="24"/>
        <w:lang w:val="it-IT" w:eastAsia="en-US" w:bidi="ar-SA"/>
      </w:rPr>
    </w:lvl>
    <w:lvl w:ilvl="1" w:tplc="010C9CF8">
      <w:start w:val="1"/>
      <w:numFmt w:val="decimal"/>
      <w:lvlText w:val="%2."/>
      <w:lvlJc w:val="left"/>
      <w:pPr>
        <w:ind w:left="11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it-IT" w:eastAsia="en-US" w:bidi="ar-SA"/>
      </w:rPr>
    </w:lvl>
    <w:lvl w:ilvl="2" w:tplc="7C8682E0">
      <w:start w:val="1"/>
      <w:numFmt w:val="lowerLetter"/>
      <w:lvlText w:val="%3)"/>
      <w:lvlJc w:val="left"/>
      <w:pPr>
        <w:ind w:left="114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4"/>
        <w:szCs w:val="24"/>
        <w:lang w:val="it-IT" w:eastAsia="en-US" w:bidi="ar-SA"/>
      </w:rPr>
    </w:lvl>
    <w:lvl w:ilvl="3" w:tplc="04100017">
      <w:start w:val="1"/>
      <w:numFmt w:val="lowerLetter"/>
      <w:lvlText w:val="%4)"/>
      <w:lvlJc w:val="left"/>
      <w:pPr>
        <w:ind w:left="720" w:hanging="360"/>
      </w:pPr>
    </w:lvl>
    <w:lvl w:ilvl="4" w:tplc="04100017">
      <w:start w:val="1"/>
      <w:numFmt w:val="lowerLetter"/>
      <w:lvlText w:val="%5)"/>
      <w:lvlJc w:val="left"/>
      <w:pPr>
        <w:ind w:left="720" w:hanging="360"/>
      </w:pPr>
    </w:lvl>
    <w:lvl w:ilvl="5" w:tplc="F614248E">
      <w:numFmt w:val="bullet"/>
      <w:lvlText w:val="•"/>
      <w:lvlJc w:val="left"/>
      <w:pPr>
        <w:ind w:left="5017" w:hanging="340"/>
      </w:pPr>
      <w:rPr>
        <w:rFonts w:hint="default"/>
        <w:lang w:val="it-IT" w:eastAsia="en-US" w:bidi="ar-SA"/>
      </w:rPr>
    </w:lvl>
    <w:lvl w:ilvl="6" w:tplc="B2DE6F24">
      <w:numFmt w:val="bullet"/>
      <w:lvlText w:val="•"/>
      <w:lvlJc w:val="left"/>
      <w:pPr>
        <w:ind w:left="5986" w:hanging="340"/>
      </w:pPr>
      <w:rPr>
        <w:rFonts w:hint="default"/>
        <w:lang w:val="it-IT" w:eastAsia="en-US" w:bidi="ar-SA"/>
      </w:rPr>
    </w:lvl>
    <w:lvl w:ilvl="7" w:tplc="456CB760">
      <w:numFmt w:val="bullet"/>
      <w:lvlText w:val="•"/>
      <w:lvlJc w:val="left"/>
      <w:pPr>
        <w:ind w:left="6956" w:hanging="340"/>
      </w:pPr>
      <w:rPr>
        <w:rFonts w:hint="default"/>
        <w:lang w:val="it-IT" w:eastAsia="en-US" w:bidi="ar-SA"/>
      </w:rPr>
    </w:lvl>
    <w:lvl w:ilvl="8" w:tplc="70CEEA6A">
      <w:numFmt w:val="bullet"/>
      <w:lvlText w:val="•"/>
      <w:lvlJc w:val="left"/>
      <w:pPr>
        <w:ind w:left="7925" w:hanging="340"/>
      </w:pPr>
      <w:rPr>
        <w:rFonts w:hint="default"/>
        <w:lang w:val="it-IT" w:eastAsia="en-US" w:bidi="ar-SA"/>
      </w:rPr>
    </w:lvl>
  </w:abstractNum>
  <w:abstractNum w:abstractNumId="87" w15:restartNumberingAfterBreak="0">
    <w:nsid w:val="6C746D89"/>
    <w:multiLevelType w:val="multilevel"/>
    <w:tmpl w:val="BBCAC03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D3B30CA"/>
    <w:multiLevelType w:val="hybridMultilevel"/>
    <w:tmpl w:val="CFF0A730"/>
    <w:lvl w:ilvl="0" w:tplc="DE60A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FE1636A"/>
    <w:multiLevelType w:val="hybridMultilevel"/>
    <w:tmpl w:val="80942C7E"/>
    <w:lvl w:ilvl="0" w:tplc="59801ECC">
      <w:start w:val="12"/>
      <w:numFmt w:val="lowerLetter"/>
      <w:lvlText w:val="%1)"/>
      <w:lvlJc w:val="left"/>
      <w:pPr>
        <w:ind w:left="1144" w:hanging="294"/>
      </w:pPr>
      <w:rPr>
        <w:rFonts w:ascii="Avenir Book" w:eastAsia="Times New Roman" w:hAnsi="Avenir Book" w:cs="Times New Roman" w:hint="default"/>
        <w:b w:val="0"/>
        <w:bCs w:val="0"/>
        <w:i/>
        <w:iCs/>
        <w:w w:val="99"/>
        <w:sz w:val="24"/>
        <w:szCs w:val="24"/>
        <w:lang w:val="it-IT" w:eastAsia="en-US" w:bidi="ar-SA"/>
      </w:rPr>
    </w:lvl>
    <w:lvl w:ilvl="1" w:tplc="4050B806">
      <w:numFmt w:val="bullet"/>
      <w:lvlText w:val="•"/>
      <w:lvlJc w:val="left"/>
      <w:pPr>
        <w:ind w:left="1094" w:hanging="294"/>
      </w:pPr>
      <w:rPr>
        <w:rFonts w:hint="default"/>
        <w:lang w:val="it-IT" w:eastAsia="en-US" w:bidi="ar-SA"/>
      </w:rPr>
    </w:lvl>
    <w:lvl w:ilvl="2" w:tplc="6C9ADF62">
      <w:numFmt w:val="bullet"/>
      <w:lvlText w:val="•"/>
      <w:lvlJc w:val="left"/>
      <w:pPr>
        <w:ind w:left="2068" w:hanging="294"/>
      </w:pPr>
      <w:rPr>
        <w:rFonts w:hint="default"/>
        <w:lang w:val="it-IT" w:eastAsia="en-US" w:bidi="ar-SA"/>
      </w:rPr>
    </w:lvl>
    <w:lvl w:ilvl="3" w:tplc="72BCFC70">
      <w:numFmt w:val="bullet"/>
      <w:lvlText w:val="•"/>
      <w:lvlJc w:val="left"/>
      <w:pPr>
        <w:ind w:left="3043" w:hanging="294"/>
      </w:pPr>
      <w:rPr>
        <w:rFonts w:hint="default"/>
        <w:lang w:val="it-IT" w:eastAsia="en-US" w:bidi="ar-SA"/>
      </w:rPr>
    </w:lvl>
    <w:lvl w:ilvl="4" w:tplc="09288338">
      <w:numFmt w:val="bullet"/>
      <w:lvlText w:val="•"/>
      <w:lvlJc w:val="left"/>
      <w:pPr>
        <w:ind w:left="4017" w:hanging="294"/>
      </w:pPr>
      <w:rPr>
        <w:rFonts w:hint="default"/>
        <w:lang w:val="it-IT" w:eastAsia="en-US" w:bidi="ar-SA"/>
      </w:rPr>
    </w:lvl>
    <w:lvl w:ilvl="5" w:tplc="5B869C84">
      <w:numFmt w:val="bullet"/>
      <w:lvlText w:val="•"/>
      <w:lvlJc w:val="left"/>
      <w:pPr>
        <w:ind w:left="4992" w:hanging="294"/>
      </w:pPr>
      <w:rPr>
        <w:rFonts w:hint="default"/>
        <w:lang w:val="it-IT" w:eastAsia="en-US" w:bidi="ar-SA"/>
      </w:rPr>
    </w:lvl>
    <w:lvl w:ilvl="6" w:tplc="1F1CC092">
      <w:numFmt w:val="bullet"/>
      <w:lvlText w:val="•"/>
      <w:lvlJc w:val="left"/>
      <w:pPr>
        <w:ind w:left="5966" w:hanging="294"/>
      </w:pPr>
      <w:rPr>
        <w:rFonts w:hint="default"/>
        <w:lang w:val="it-IT" w:eastAsia="en-US" w:bidi="ar-SA"/>
      </w:rPr>
    </w:lvl>
    <w:lvl w:ilvl="7" w:tplc="1DCA27CC">
      <w:numFmt w:val="bullet"/>
      <w:lvlText w:val="•"/>
      <w:lvlJc w:val="left"/>
      <w:pPr>
        <w:ind w:left="6941" w:hanging="294"/>
      </w:pPr>
      <w:rPr>
        <w:rFonts w:hint="default"/>
        <w:lang w:val="it-IT" w:eastAsia="en-US" w:bidi="ar-SA"/>
      </w:rPr>
    </w:lvl>
    <w:lvl w:ilvl="8" w:tplc="2E1C6DFA">
      <w:numFmt w:val="bullet"/>
      <w:lvlText w:val="•"/>
      <w:lvlJc w:val="left"/>
      <w:pPr>
        <w:ind w:left="7915" w:hanging="294"/>
      </w:pPr>
      <w:rPr>
        <w:rFonts w:hint="default"/>
        <w:lang w:val="it-IT" w:eastAsia="en-US" w:bidi="ar-SA"/>
      </w:rPr>
    </w:lvl>
  </w:abstractNum>
  <w:abstractNum w:abstractNumId="90" w15:restartNumberingAfterBreak="0">
    <w:nsid w:val="7395661D"/>
    <w:multiLevelType w:val="hybridMultilevel"/>
    <w:tmpl w:val="C09A464C"/>
    <w:lvl w:ilvl="0" w:tplc="696E3056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9F61F9"/>
    <w:multiLevelType w:val="multilevel"/>
    <w:tmpl w:val="97787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4EF369F"/>
    <w:multiLevelType w:val="multilevel"/>
    <w:tmpl w:val="5C386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77EC7768"/>
    <w:multiLevelType w:val="multilevel"/>
    <w:tmpl w:val="2F2C3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88844FF"/>
    <w:multiLevelType w:val="multilevel"/>
    <w:tmpl w:val="5716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06993"/>
    <w:multiLevelType w:val="hybridMultilevel"/>
    <w:tmpl w:val="0122C928"/>
    <w:lvl w:ilvl="0" w:tplc="DE60AA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7CF047A7"/>
    <w:multiLevelType w:val="multilevel"/>
    <w:tmpl w:val="FFA60E26"/>
    <w:styleLink w:val="Elencocorrente1"/>
    <w:lvl w:ilvl="0">
      <w:start w:val="1"/>
      <w:numFmt w:val="lowerLetter"/>
      <w:lvlText w:val="%1)"/>
      <w:lvlJc w:val="left"/>
      <w:pPr>
        <w:ind w:left="285" w:hanging="285"/>
      </w:pPr>
      <w:rPr>
        <w:rFonts w:ascii="Avenir Book" w:eastAsia="Times New Roman" w:hAnsi="Avenir Book" w:cs="Times New Roman" w:hint="default"/>
        <w:b w:val="0"/>
        <w:bCs w:val="0"/>
        <w:i/>
        <w:iCs/>
        <w:spacing w:val="0"/>
        <w:w w:val="99"/>
        <w:sz w:val="22"/>
        <w:szCs w:val="22"/>
        <w:lang w:val="it-IT" w:eastAsia="en-US" w:bidi="ar-SA"/>
      </w:rPr>
    </w:lvl>
    <w:lvl w:ilvl="1">
      <w:start w:val="1"/>
      <w:numFmt w:val="lowerLetter"/>
      <w:lvlText w:val="%2."/>
      <w:lvlJc w:val="left"/>
      <w:pPr>
        <w:ind w:left="1611" w:hanging="360"/>
      </w:pPr>
    </w:lvl>
    <w:lvl w:ilvl="2">
      <w:start w:val="1"/>
      <w:numFmt w:val="lowerRoman"/>
      <w:lvlText w:val="%3."/>
      <w:lvlJc w:val="right"/>
      <w:pPr>
        <w:ind w:left="2331" w:hanging="180"/>
      </w:pPr>
    </w:lvl>
    <w:lvl w:ilvl="3">
      <w:start w:val="1"/>
      <w:numFmt w:val="decimal"/>
      <w:lvlText w:val="%4."/>
      <w:lvlJc w:val="left"/>
      <w:pPr>
        <w:ind w:left="3051" w:hanging="360"/>
      </w:pPr>
    </w:lvl>
    <w:lvl w:ilvl="4">
      <w:start w:val="1"/>
      <w:numFmt w:val="lowerLetter"/>
      <w:lvlText w:val="%5."/>
      <w:lvlJc w:val="left"/>
      <w:pPr>
        <w:ind w:left="3771" w:hanging="360"/>
      </w:pPr>
    </w:lvl>
    <w:lvl w:ilvl="5">
      <w:start w:val="1"/>
      <w:numFmt w:val="lowerRoman"/>
      <w:lvlText w:val="%6."/>
      <w:lvlJc w:val="right"/>
      <w:pPr>
        <w:ind w:left="4491" w:hanging="180"/>
      </w:pPr>
    </w:lvl>
    <w:lvl w:ilvl="6">
      <w:start w:val="1"/>
      <w:numFmt w:val="decimal"/>
      <w:lvlText w:val="%7."/>
      <w:lvlJc w:val="left"/>
      <w:pPr>
        <w:ind w:left="5211" w:hanging="360"/>
      </w:pPr>
    </w:lvl>
    <w:lvl w:ilvl="7">
      <w:start w:val="1"/>
      <w:numFmt w:val="lowerLetter"/>
      <w:lvlText w:val="%8."/>
      <w:lvlJc w:val="left"/>
      <w:pPr>
        <w:ind w:left="5931" w:hanging="360"/>
      </w:pPr>
    </w:lvl>
    <w:lvl w:ilvl="8">
      <w:start w:val="1"/>
      <w:numFmt w:val="lowerRoman"/>
      <w:lvlText w:val="%9."/>
      <w:lvlJc w:val="right"/>
      <w:pPr>
        <w:ind w:left="6651" w:hanging="180"/>
      </w:pPr>
    </w:lvl>
  </w:abstractNum>
  <w:abstractNum w:abstractNumId="97" w15:restartNumberingAfterBreak="0">
    <w:nsid w:val="7E3F0BF1"/>
    <w:multiLevelType w:val="hybridMultilevel"/>
    <w:tmpl w:val="59DCC70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ED6226A"/>
    <w:multiLevelType w:val="multilevel"/>
    <w:tmpl w:val="FC0AB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004357">
    <w:abstractNumId w:val="84"/>
  </w:num>
  <w:num w:numId="2" w16cid:durableId="1005942481">
    <w:abstractNumId w:val="11"/>
  </w:num>
  <w:num w:numId="3" w16cid:durableId="1487210754">
    <w:abstractNumId w:val="42"/>
  </w:num>
  <w:num w:numId="4" w16cid:durableId="684551722">
    <w:abstractNumId w:val="73"/>
  </w:num>
  <w:num w:numId="5" w16cid:durableId="449055662">
    <w:abstractNumId w:val="36"/>
  </w:num>
  <w:num w:numId="6" w16cid:durableId="177352827">
    <w:abstractNumId w:val="5"/>
  </w:num>
  <w:num w:numId="7" w16cid:durableId="2101414270">
    <w:abstractNumId w:val="89"/>
  </w:num>
  <w:num w:numId="8" w16cid:durableId="1434781990">
    <w:abstractNumId w:val="54"/>
  </w:num>
  <w:num w:numId="9" w16cid:durableId="1397899884">
    <w:abstractNumId w:val="52"/>
  </w:num>
  <w:num w:numId="10" w16cid:durableId="1709718884">
    <w:abstractNumId w:val="86"/>
  </w:num>
  <w:num w:numId="11" w16cid:durableId="1007095251">
    <w:abstractNumId w:val="24"/>
  </w:num>
  <w:num w:numId="12" w16cid:durableId="1565026655">
    <w:abstractNumId w:val="3"/>
  </w:num>
  <w:num w:numId="13" w16cid:durableId="982270914">
    <w:abstractNumId w:val="97"/>
  </w:num>
  <w:num w:numId="14" w16cid:durableId="25256106">
    <w:abstractNumId w:val="22"/>
  </w:num>
  <w:num w:numId="15" w16cid:durableId="1511794788">
    <w:abstractNumId w:val="83"/>
  </w:num>
  <w:num w:numId="16" w16cid:durableId="2013095271">
    <w:abstractNumId w:val="96"/>
  </w:num>
  <w:num w:numId="17" w16cid:durableId="1598059474">
    <w:abstractNumId w:val="14"/>
  </w:num>
  <w:num w:numId="18" w16cid:durableId="1524706510">
    <w:abstractNumId w:val="34"/>
  </w:num>
  <w:num w:numId="19" w16cid:durableId="335546251">
    <w:abstractNumId w:val="53"/>
  </w:num>
  <w:num w:numId="20" w16cid:durableId="440223204">
    <w:abstractNumId w:val="16"/>
  </w:num>
  <w:num w:numId="21" w16cid:durableId="1953854185">
    <w:abstractNumId w:val="35"/>
  </w:num>
  <w:num w:numId="22" w16cid:durableId="1136485145">
    <w:abstractNumId w:val="45"/>
  </w:num>
  <w:num w:numId="23" w16cid:durableId="548809755">
    <w:abstractNumId w:val="4"/>
  </w:num>
  <w:num w:numId="24" w16cid:durableId="804085753">
    <w:abstractNumId w:val="79"/>
  </w:num>
  <w:num w:numId="25" w16cid:durableId="653606359">
    <w:abstractNumId w:val="17"/>
  </w:num>
  <w:num w:numId="26" w16cid:durableId="610864204">
    <w:abstractNumId w:val="46"/>
  </w:num>
  <w:num w:numId="27" w16cid:durableId="725839005">
    <w:abstractNumId w:val="1"/>
  </w:num>
  <w:num w:numId="28" w16cid:durableId="656347819">
    <w:abstractNumId w:val="66"/>
  </w:num>
  <w:num w:numId="29" w16cid:durableId="92870608">
    <w:abstractNumId w:val="41"/>
  </w:num>
  <w:num w:numId="30" w16cid:durableId="1974022708">
    <w:abstractNumId w:val="49"/>
  </w:num>
  <w:num w:numId="31" w16cid:durableId="887107729">
    <w:abstractNumId w:val="74"/>
  </w:num>
  <w:num w:numId="32" w16cid:durableId="900018403">
    <w:abstractNumId w:val="56"/>
  </w:num>
  <w:num w:numId="33" w16cid:durableId="509417400">
    <w:abstractNumId w:val="21"/>
  </w:num>
  <w:num w:numId="34" w16cid:durableId="1022247172">
    <w:abstractNumId w:val="95"/>
  </w:num>
  <w:num w:numId="35" w16cid:durableId="65032309">
    <w:abstractNumId w:val="88"/>
  </w:num>
  <w:num w:numId="36" w16cid:durableId="151723674">
    <w:abstractNumId w:val="62"/>
  </w:num>
  <w:num w:numId="37" w16cid:durableId="1954752371">
    <w:abstractNumId w:val="68"/>
  </w:num>
  <w:num w:numId="38" w16cid:durableId="1618489612">
    <w:abstractNumId w:val="69"/>
  </w:num>
  <w:num w:numId="39" w16cid:durableId="1517234363">
    <w:abstractNumId w:val="64"/>
  </w:num>
  <w:num w:numId="40" w16cid:durableId="1380738588">
    <w:abstractNumId w:val="23"/>
  </w:num>
  <w:num w:numId="41" w16cid:durableId="1946308968">
    <w:abstractNumId w:val="80"/>
  </w:num>
  <w:num w:numId="42" w16cid:durableId="602569783">
    <w:abstractNumId w:val="7"/>
  </w:num>
  <w:num w:numId="43" w16cid:durableId="243074115">
    <w:abstractNumId w:val="39"/>
  </w:num>
  <w:num w:numId="44" w16cid:durableId="1757163214">
    <w:abstractNumId w:val="32"/>
  </w:num>
  <w:num w:numId="45" w16cid:durableId="1747218437">
    <w:abstractNumId w:val="25"/>
  </w:num>
  <w:num w:numId="46" w16cid:durableId="1017385017">
    <w:abstractNumId w:val="30"/>
  </w:num>
  <w:num w:numId="47" w16cid:durableId="161552924">
    <w:abstractNumId w:val="9"/>
  </w:num>
  <w:num w:numId="48" w16cid:durableId="363748718">
    <w:abstractNumId w:val="58"/>
  </w:num>
  <w:num w:numId="49" w16cid:durableId="2106031710">
    <w:abstractNumId w:val="2"/>
  </w:num>
  <w:num w:numId="50" w16cid:durableId="1919710126">
    <w:abstractNumId w:val="85"/>
  </w:num>
  <w:num w:numId="51" w16cid:durableId="266625932">
    <w:abstractNumId w:val="75"/>
  </w:num>
  <w:num w:numId="52" w16cid:durableId="827289809">
    <w:abstractNumId w:val="19"/>
  </w:num>
  <w:num w:numId="53" w16cid:durableId="1971086044">
    <w:abstractNumId w:val="15"/>
  </w:num>
  <w:num w:numId="54" w16cid:durableId="2111930243">
    <w:abstractNumId w:val="87"/>
  </w:num>
  <w:num w:numId="55" w16cid:durableId="1335261232">
    <w:abstractNumId w:val="33"/>
  </w:num>
  <w:num w:numId="56" w16cid:durableId="71633250">
    <w:abstractNumId w:val="50"/>
  </w:num>
  <w:num w:numId="57" w16cid:durableId="859120713">
    <w:abstractNumId w:val="48"/>
  </w:num>
  <w:num w:numId="58" w16cid:durableId="1198548660">
    <w:abstractNumId w:val="38"/>
  </w:num>
  <w:num w:numId="59" w16cid:durableId="816067915">
    <w:abstractNumId w:val="63"/>
  </w:num>
  <w:num w:numId="60" w16cid:durableId="973104280">
    <w:abstractNumId w:val="60"/>
  </w:num>
  <w:num w:numId="61" w16cid:durableId="464010214">
    <w:abstractNumId w:val="92"/>
  </w:num>
  <w:num w:numId="62" w16cid:durableId="34239245">
    <w:abstractNumId w:val="70"/>
  </w:num>
  <w:num w:numId="63" w16cid:durableId="510409364">
    <w:abstractNumId w:val="91"/>
  </w:num>
  <w:num w:numId="64" w16cid:durableId="1236084254">
    <w:abstractNumId w:val="51"/>
  </w:num>
  <w:num w:numId="65" w16cid:durableId="728379282">
    <w:abstractNumId w:val="59"/>
  </w:num>
  <w:num w:numId="66" w16cid:durableId="704599355">
    <w:abstractNumId w:val="72"/>
  </w:num>
  <w:num w:numId="67" w16cid:durableId="20056572">
    <w:abstractNumId w:val="20"/>
  </w:num>
  <w:num w:numId="68" w16cid:durableId="389886514">
    <w:abstractNumId w:val="12"/>
  </w:num>
  <w:num w:numId="69" w16cid:durableId="963081793">
    <w:abstractNumId w:val="0"/>
  </w:num>
  <w:num w:numId="70" w16cid:durableId="1732456862">
    <w:abstractNumId w:val="61"/>
  </w:num>
  <w:num w:numId="71" w16cid:durableId="648217168">
    <w:abstractNumId w:val="37"/>
  </w:num>
  <w:num w:numId="72" w16cid:durableId="457838919">
    <w:abstractNumId w:val="77"/>
  </w:num>
  <w:num w:numId="73" w16cid:durableId="976109852">
    <w:abstractNumId w:val="82"/>
  </w:num>
  <w:num w:numId="74" w16cid:durableId="1752122190">
    <w:abstractNumId w:val="31"/>
  </w:num>
  <w:num w:numId="75" w16cid:durableId="773094525">
    <w:abstractNumId w:val="10"/>
  </w:num>
  <w:num w:numId="76" w16cid:durableId="1056321183">
    <w:abstractNumId w:val="93"/>
  </w:num>
  <w:num w:numId="77" w16cid:durableId="1872181165">
    <w:abstractNumId w:val="47"/>
  </w:num>
  <w:num w:numId="78" w16cid:durableId="1813406335">
    <w:abstractNumId w:val="28"/>
  </w:num>
  <w:num w:numId="79" w16cid:durableId="936332707">
    <w:abstractNumId w:val="18"/>
  </w:num>
  <w:num w:numId="80" w16cid:durableId="839925220">
    <w:abstractNumId w:val="8"/>
  </w:num>
  <w:num w:numId="81" w16cid:durableId="797257487">
    <w:abstractNumId w:val="40"/>
  </w:num>
  <w:num w:numId="82" w16cid:durableId="701395833">
    <w:abstractNumId w:val="43"/>
  </w:num>
  <w:num w:numId="83" w16cid:durableId="979264546">
    <w:abstractNumId w:val="55"/>
  </w:num>
  <w:num w:numId="84" w16cid:durableId="1958294839">
    <w:abstractNumId w:val="94"/>
  </w:num>
  <w:num w:numId="85" w16cid:durableId="823591725">
    <w:abstractNumId w:val="90"/>
  </w:num>
  <w:num w:numId="86" w16cid:durableId="450520444">
    <w:abstractNumId w:val="81"/>
  </w:num>
  <w:num w:numId="87" w16cid:durableId="286786203">
    <w:abstractNumId w:val="65"/>
  </w:num>
  <w:num w:numId="88" w16cid:durableId="415712200">
    <w:abstractNumId w:val="78"/>
  </w:num>
  <w:num w:numId="89" w16cid:durableId="1041631351">
    <w:abstractNumId w:val="26"/>
  </w:num>
  <w:num w:numId="90" w16cid:durableId="1438526461">
    <w:abstractNumId w:val="27"/>
  </w:num>
  <w:num w:numId="91" w16cid:durableId="1968704774">
    <w:abstractNumId w:val="71"/>
  </w:num>
  <w:num w:numId="92" w16cid:durableId="1622104328">
    <w:abstractNumId w:val="29"/>
  </w:num>
  <w:num w:numId="93" w16cid:durableId="576134441">
    <w:abstractNumId w:val="44"/>
  </w:num>
  <w:num w:numId="94" w16cid:durableId="929390705">
    <w:abstractNumId w:val="6"/>
  </w:num>
  <w:num w:numId="95" w16cid:durableId="1477339654">
    <w:abstractNumId w:val="57"/>
  </w:num>
  <w:num w:numId="96" w16cid:durableId="45111850">
    <w:abstractNumId w:val="67"/>
  </w:num>
  <w:num w:numId="97" w16cid:durableId="918517398">
    <w:abstractNumId w:val="13"/>
  </w:num>
  <w:num w:numId="98" w16cid:durableId="2039428368">
    <w:abstractNumId w:val="76"/>
  </w:num>
  <w:num w:numId="99" w16cid:durableId="400913044">
    <w:abstractNumId w:val="9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A74"/>
    <w:rsid w:val="00007FB4"/>
    <w:rsid w:val="000116B2"/>
    <w:rsid w:val="000139E3"/>
    <w:rsid w:val="0001615C"/>
    <w:rsid w:val="00032359"/>
    <w:rsid w:val="000335A2"/>
    <w:rsid w:val="00037B17"/>
    <w:rsid w:val="00040152"/>
    <w:rsid w:val="000531FB"/>
    <w:rsid w:val="00053B60"/>
    <w:rsid w:val="00054940"/>
    <w:rsid w:val="00062E83"/>
    <w:rsid w:val="00070ED2"/>
    <w:rsid w:val="000716C7"/>
    <w:rsid w:val="00090ED0"/>
    <w:rsid w:val="00091415"/>
    <w:rsid w:val="00093A68"/>
    <w:rsid w:val="000A0F7C"/>
    <w:rsid w:val="000A4DEF"/>
    <w:rsid w:val="000A5BAE"/>
    <w:rsid w:val="000B5B14"/>
    <w:rsid w:val="000C57A8"/>
    <w:rsid w:val="000D3C79"/>
    <w:rsid w:val="000F2BAF"/>
    <w:rsid w:val="0010093C"/>
    <w:rsid w:val="00101F84"/>
    <w:rsid w:val="00103F11"/>
    <w:rsid w:val="00106544"/>
    <w:rsid w:val="0011354D"/>
    <w:rsid w:val="00113806"/>
    <w:rsid w:val="00114C11"/>
    <w:rsid w:val="001200BD"/>
    <w:rsid w:val="00127FB4"/>
    <w:rsid w:val="0013121F"/>
    <w:rsid w:val="00134B67"/>
    <w:rsid w:val="001417C7"/>
    <w:rsid w:val="00145ED4"/>
    <w:rsid w:val="00167579"/>
    <w:rsid w:val="00170C41"/>
    <w:rsid w:val="00171C24"/>
    <w:rsid w:val="00177CBD"/>
    <w:rsid w:val="0018535F"/>
    <w:rsid w:val="001A698C"/>
    <w:rsid w:val="001B2CCE"/>
    <w:rsid w:val="001B4672"/>
    <w:rsid w:val="001B491D"/>
    <w:rsid w:val="001B5E61"/>
    <w:rsid w:val="001C33DA"/>
    <w:rsid w:val="001D450B"/>
    <w:rsid w:val="001D49A5"/>
    <w:rsid w:val="001D4F15"/>
    <w:rsid w:val="001E29C3"/>
    <w:rsid w:val="001E31AA"/>
    <w:rsid w:val="001E35E0"/>
    <w:rsid w:val="001E4F4D"/>
    <w:rsid w:val="001E6347"/>
    <w:rsid w:val="001F2579"/>
    <w:rsid w:val="002009A4"/>
    <w:rsid w:val="00202B08"/>
    <w:rsid w:val="002066BE"/>
    <w:rsid w:val="0021247C"/>
    <w:rsid w:val="00224278"/>
    <w:rsid w:val="00226AC9"/>
    <w:rsid w:val="00230031"/>
    <w:rsid w:val="002421AA"/>
    <w:rsid w:val="00245A8A"/>
    <w:rsid w:val="00246C16"/>
    <w:rsid w:val="0025172E"/>
    <w:rsid w:val="00253063"/>
    <w:rsid w:val="002530A5"/>
    <w:rsid w:val="002541F6"/>
    <w:rsid w:val="00257A2A"/>
    <w:rsid w:val="00260527"/>
    <w:rsid w:val="002618BD"/>
    <w:rsid w:val="00263FF5"/>
    <w:rsid w:val="00267D26"/>
    <w:rsid w:val="00271935"/>
    <w:rsid w:val="0027323B"/>
    <w:rsid w:val="0027593D"/>
    <w:rsid w:val="00285395"/>
    <w:rsid w:val="002867BD"/>
    <w:rsid w:val="00287171"/>
    <w:rsid w:val="002A4065"/>
    <w:rsid w:val="002B7900"/>
    <w:rsid w:val="002C4D54"/>
    <w:rsid w:val="002C541A"/>
    <w:rsid w:val="002C7D9D"/>
    <w:rsid w:val="002D38FC"/>
    <w:rsid w:val="002D59F8"/>
    <w:rsid w:val="002E1A51"/>
    <w:rsid w:val="002E2F40"/>
    <w:rsid w:val="002E4754"/>
    <w:rsid w:val="002E7968"/>
    <w:rsid w:val="002F08EE"/>
    <w:rsid w:val="00301F0B"/>
    <w:rsid w:val="003158A9"/>
    <w:rsid w:val="00323B40"/>
    <w:rsid w:val="00326E44"/>
    <w:rsid w:val="003521B4"/>
    <w:rsid w:val="003523A7"/>
    <w:rsid w:val="0035240C"/>
    <w:rsid w:val="003530EB"/>
    <w:rsid w:val="00353D2E"/>
    <w:rsid w:val="003759E0"/>
    <w:rsid w:val="00381B8F"/>
    <w:rsid w:val="0038553A"/>
    <w:rsid w:val="00386035"/>
    <w:rsid w:val="003935D9"/>
    <w:rsid w:val="0039407D"/>
    <w:rsid w:val="00396E0D"/>
    <w:rsid w:val="003A68A6"/>
    <w:rsid w:val="003B0A74"/>
    <w:rsid w:val="003B4939"/>
    <w:rsid w:val="003B7017"/>
    <w:rsid w:val="003D3C2A"/>
    <w:rsid w:val="003D43A8"/>
    <w:rsid w:val="003E115D"/>
    <w:rsid w:val="003E749B"/>
    <w:rsid w:val="003F1721"/>
    <w:rsid w:val="003F1772"/>
    <w:rsid w:val="0040096A"/>
    <w:rsid w:val="00401300"/>
    <w:rsid w:val="00401493"/>
    <w:rsid w:val="004108D4"/>
    <w:rsid w:val="004146F1"/>
    <w:rsid w:val="00420ECA"/>
    <w:rsid w:val="0042346A"/>
    <w:rsid w:val="00426777"/>
    <w:rsid w:val="00431881"/>
    <w:rsid w:val="004379E5"/>
    <w:rsid w:val="00465474"/>
    <w:rsid w:val="00470543"/>
    <w:rsid w:val="00472B0D"/>
    <w:rsid w:val="00491D82"/>
    <w:rsid w:val="004A1D67"/>
    <w:rsid w:val="004B0BBE"/>
    <w:rsid w:val="004B0DAF"/>
    <w:rsid w:val="004C27A3"/>
    <w:rsid w:val="004C398E"/>
    <w:rsid w:val="004D6D32"/>
    <w:rsid w:val="004D7DBE"/>
    <w:rsid w:val="004E24EE"/>
    <w:rsid w:val="004E40C2"/>
    <w:rsid w:val="004E40F4"/>
    <w:rsid w:val="004E4A5F"/>
    <w:rsid w:val="00500735"/>
    <w:rsid w:val="00506237"/>
    <w:rsid w:val="00507A15"/>
    <w:rsid w:val="00513B07"/>
    <w:rsid w:val="00525D23"/>
    <w:rsid w:val="00537F53"/>
    <w:rsid w:val="00543502"/>
    <w:rsid w:val="00560ED7"/>
    <w:rsid w:val="00563AC6"/>
    <w:rsid w:val="00573E6D"/>
    <w:rsid w:val="00581991"/>
    <w:rsid w:val="00586F1B"/>
    <w:rsid w:val="00592CDA"/>
    <w:rsid w:val="00596EDE"/>
    <w:rsid w:val="005977DE"/>
    <w:rsid w:val="005B5797"/>
    <w:rsid w:val="005C2C58"/>
    <w:rsid w:val="005D147A"/>
    <w:rsid w:val="005D65E2"/>
    <w:rsid w:val="005E6D81"/>
    <w:rsid w:val="005F225F"/>
    <w:rsid w:val="005F344E"/>
    <w:rsid w:val="005F5933"/>
    <w:rsid w:val="005F6090"/>
    <w:rsid w:val="006039B5"/>
    <w:rsid w:val="00622B89"/>
    <w:rsid w:val="0063340A"/>
    <w:rsid w:val="00640F31"/>
    <w:rsid w:val="00644AD5"/>
    <w:rsid w:val="00645701"/>
    <w:rsid w:val="00661694"/>
    <w:rsid w:val="0067071E"/>
    <w:rsid w:val="006707AA"/>
    <w:rsid w:val="006707C5"/>
    <w:rsid w:val="00671728"/>
    <w:rsid w:val="00675DE5"/>
    <w:rsid w:val="0069543F"/>
    <w:rsid w:val="006A5843"/>
    <w:rsid w:val="006A6F20"/>
    <w:rsid w:val="006D5040"/>
    <w:rsid w:val="006D534F"/>
    <w:rsid w:val="006D5771"/>
    <w:rsid w:val="006E18FE"/>
    <w:rsid w:val="006E3F2F"/>
    <w:rsid w:val="006F33A9"/>
    <w:rsid w:val="00701381"/>
    <w:rsid w:val="00701F12"/>
    <w:rsid w:val="007101E6"/>
    <w:rsid w:val="00731458"/>
    <w:rsid w:val="00735EB5"/>
    <w:rsid w:val="007403BC"/>
    <w:rsid w:val="0077166F"/>
    <w:rsid w:val="00773F1C"/>
    <w:rsid w:val="00776186"/>
    <w:rsid w:val="007809BF"/>
    <w:rsid w:val="007812AD"/>
    <w:rsid w:val="00781982"/>
    <w:rsid w:val="00787586"/>
    <w:rsid w:val="00792959"/>
    <w:rsid w:val="00793FDA"/>
    <w:rsid w:val="00794D28"/>
    <w:rsid w:val="007964E0"/>
    <w:rsid w:val="00797092"/>
    <w:rsid w:val="007A4C74"/>
    <w:rsid w:val="007B3065"/>
    <w:rsid w:val="007B45F2"/>
    <w:rsid w:val="007B535F"/>
    <w:rsid w:val="007B6882"/>
    <w:rsid w:val="007C259E"/>
    <w:rsid w:val="007E403F"/>
    <w:rsid w:val="007E4119"/>
    <w:rsid w:val="007E692B"/>
    <w:rsid w:val="007F548F"/>
    <w:rsid w:val="00800046"/>
    <w:rsid w:val="00801288"/>
    <w:rsid w:val="0080756F"/>
    <w:rsid w:val="00814A54"/>
    <w:rsid w:val="0082015D"/>
    <w:rsid w:val="00837682"/>
    <w:rsid w:val="0084029C"/>
    <w:rsid w:val="008537D9"/>
    <w:rsid w:val="00867F7F"/>
    <w:rsid w:val="00870C1B"/>
    <w:rsid w:val="00891812"/>
    <w:rsid w:val="008B137F"/>
    <w:rsid w:val="008B2F57"/>
    <w:rsid w:val="008C38A9"/>
    <w:rsid w:val="008D3E23"/>
    <w:rsid w:val="008E126B"/>
    <w:rsid w:val="008F2693"/>
    <w:rsid w:val="008F4A5D"/>
    <w:rsid w:val="00900901"/>
    <w:rsid w:val="00911B63"/>
    <w:rsid w:val="00911E94"/>
    <w:rsid w:val="00912E0C"/>
    <w:rsid w:val="009372D5"/>
    <w:rsid w:val="009400C6"/>
    <w:rsid w:val="00945ACA"/>
    <w:rsid w:val="00956B17"/>
    <w:rsid w:val="00960FF7"/>
    <w:rsid w:val="0096200F"/>
    <w:rsid w:val="00971A16"/>
    <w:rsid w:val="00973F30"/>
    <w:rsid w:val="00980264"/>
    <w:rsid w:val="00980DA6"/>
    <w:rsid w:val="009835D2"/>
    <w:rsid w:val="009868BB"/>
    <w:rsid w:val="00992A8C"/>
    <w:rsid w:val="00995237"/>
    <w:rsid w:val="009A740F"/>
    <w:rsid w:val="009C1E69"/>
    <w:rsid w:val="009C20AE"/>
    <w:rsid w:val="009D150A"/>
    <w:rsid w:val="009D1F84"/>
    <w:rsid w:val="009D2AA6"/>
    <w:rsid w:val="009D7A33"/>
    <w:rsid w:val="009E0200"/>
    <w:rsid w:val="009E14DA"/>
    <w:rsid w:val="009E25CA"/>
    <w:rsid w:val="009E2B43"/>
    <w:rsid w:val="009F67E5"/>
    <w:rsid w:val="009F7CA1"/>
    <w:rsid w:val="00A01535"/>
    <w:rsid w:val="00A0678C"/>
    <w:rsid w:val="00A0787B"/>
    <w:rsid w:val="00A21C68"/>
    <w:rsid w:val="00A24BAE"/>
    <w:rsid w:val="00A256C7"/>
    <w:rsid w:val="00A40CEA"/>
    <w:rsid w:val="00A564AD"/>
    <w:rsid w:val="00A823FA"/>
    <w:rsid w:val="00A85762"/>
    <w:rsid w:val="00A86A70"/>
    <w:rsid w:val="00A907FE"/>
    <w:rsid w:val="00A94E31"/>
    <w:rsid w:val="00AA618B"/>
    <w:rsid w:val="00AB1084"/>
    <w:rsid w:val="00AB63CC"/>
    <w:rsid w:val="00AB7CDB"/>
    <w:rsid w:val="00AC3690"/>
    <w:rsid w:val="00AD1428"/>
    <w:rsid w:val="00AE005D"/>
    <w:rsid w:val="00AE2B9C"/>
    <w:rsid w:val="00AE4090"/>
    <w:rsid w:val="00AE5FB3"/>
    <w:rsid w:val="00AF0B01"/>
    <w:rsid w:val="00B017C6"/>
    <w:rsid w:val="00B07686"/>
    <w:rsid w:val="00B12C13"/>
    <w:rsid w:val="00B17DE5"/>
    <w:rsid w:val="00B2591D"/>
    <w:rsid w:val="00B5281D"/>
    <w:rsid w:val="00B541B6"/>
    <w:rsid w:val="00B5603E"/>
    <w:rsid w:val="00B74D1F"/>
    <w:rsid w:val="00B762CB"/>
    <w:rsid w:val="00B84639"/>
    <w:rsid w:val="00B9255D"/>
    <w:rsid w:val="00B96EB6"/>
    <w:rsid w:val="00BA28AD"/>
    <w:rsid w:val="00BA5EFD"/>
    <w:rsid w:val="00BB3017"/>
    <w:rsid w:val="00BB528B"/>
    <w:rsid w:val="00BB5843"/>
    <w:rsid w:val="00BD0523"/>
    <w:rsid w:val="00BD6CEA"/>
    <w:rsid w:val="00BF57D7"/>
    <w:rsid w:val="00C0224D"/>
    <w:rsid w:val="00C03514"/>
    <w:rsid w:val="00C149AD"/>
    <w:rsid w:val="00C16EEF"/>
    <w:rsid w:val="00C412B4"/>
    <w:rsid w:val="00C416D9"/>
    <w:rsid w:val="00C41F7E"/>
    <w:rsid w:val="00C46068"/>
    <w:rsid w:val="00C77D9D"/>
    <w:rsid w:val="00C80C8F"/>
    <w:rsid w:val="00C814D9"/>
    <w:rsid w:val="00C848CE"/>
    <w:rsid w:val="00C93C8F"/>
    <w:rsid w:val="00C95629"/>
    <w:rsid w:val="00CA059D"/>
    <w:rsid w:val="00CA6BC4"/>
    <w:rsid w:val="00CA7027"/>
    <w:rsid w:val="00CC0F9C"/>
    <w:rsid w:val="00CD0427"/>
    <w:rsid w:val="00CD1524"/>
    <w:rsid w:val="00CD79CC"/>
    <w:rsid w:val="00CE13CA"/>
    <w:rsid w:val="00CE1DC6"/>
    <w:rsid w:val="00CE3F18"/>
    <w:rsid w:val="00CE5A46"/>
    <w:rsid w:val="00CF0F2B"/>
    <w:rsid w:val="00CF4EAB"/>
    <w:rsid w:val="00CF67C2"/>
    <w:rsid w:val="00D0719F"/>
    <w:rsid w:val="00D07FBC"/>
    <w:rsid w:val="00D137A7"/>
    <w:rsid w:val="00D13DEC"/>
    <w:rsid w:val="00D320CE"/>
    <w:rsid w:val="00D408FB"/>
    <w:rsid w:val="00D63813"/>
    <w:rsid w:val="00D643A7"/>
    <w:rsid w:val="00D65CA0"/>
    <w:rsid w:val="00D72B8A"/>
    <w:rsid w:val="00D73F72"/>
    <w:rsid w:val="00D75B5B"/>
    <w:rsid w:val="00D817F1"/>
    <w:rsid w:val="00D81E25"/>
    <w:rsid w:val="00D93971"/>
    <w:rsid w:val="00D977AD"/>
    <w:rsid w:val="00DA252E"/>
    <w:rsid w:val="00DA262B"/>
    <w:rsid w:val="00DB5759"/>
    <w:rsid w:val="00DC3F11"/>
    <w:rsid w:val="00DD357A"/>
    <w:rsid w:val="00DD536E"/>
    <w:rsid w:val="00E01B1F"/>
    <w:rsid w:val="00E11746"/>
    <w:rsid w:val="00E12EBE"/>
    <w:rsid w:val="00E134CE"/>
    <w:rsid w:val="00E24891"/>
    <w:rsid w:val="00E26658"/>
    <w:rsid w:val="00E31E6D"/>
    <w:rsid w:val="00E35333"/>
    <w:rsid w:val="00E42439"/>
    <w:rsid w:val="00E43BE0"/>
    <w:rsid w:val="00E44539"/>
    <w:rsid w:val="00E458F2"/>
    <w:rsid w:val="00E477FB"/>
    <w:rsid w:val="00E518B1"/>
    <w:rsid w:val="00E51D62"/>
    <w:rsid w:val="00E52D91"/>
    <w:rsid w:val="00E567D6"/>
    <w:rsid w:val="00E615F3"/>
    <w:rsid w:val="00E669F3"/>
    <w:rsid w:val="00E75EA8"/>
    <w:rsid w:val="00E96A38"/>
    <w:rsid w:val="00E970D6"/>
    <w:rsid w:val="00EA1386"/>
    <w:rsid w:val="00EA63D2"/>
    <w:rsid w:val="00EB4DA7"/>
    <w:rsid w:val="00EC0585"/>
    <w:rsid w:val="00EC6FEE"/>
    <w:rsid w:val="00ED1C30"/>
    <w:rsid w:val="00EE0AAF"/>
    <w:rsid w:val="00F1399F"/>
    <w:rsid w:val="00F15668"/>
    <w:rsid w:val="00F248A1"/>
    <w:rsid w:val="00F4198F"/>
    <w:rsid w:val="00F50972"/>
    <w:rsid w:val="00F5112C"/>
    <w:rsid w:val="00F77720"/>
    <w:rsid w:val="00F85514"/>
    <w:rsid w:val="00F85829"/>
    <w:rsid w:val="00F91FBC"/>
    <w:rsid w:val="00F9438E"/>
    <w:rsid w:val="00F9487E"/>
    <w:rsid w:val="00FA4E26"/>
    <w:rsid w:val="00FA5B50"/>
    <w:rsid w:val="00FA6781"/>
    <w:rsid w:val="00FB2815"/>
    <w:rsid w:val="00FD4AFD"/>
    <w:rsid w:val="00FE32C1"/>
    <w:rsid w:val="00FE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F63E5"/>
  <w15:docId w15:val="{C69DE963-F344-3F46-BC6F-7E9B02CA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0FF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80DA6"/>
    <w:pPr>
      <w:keepNext/>
      <w:keepLines/>
      <w:widowControl w:val="0"/>
      <w:autoSpaceDE w:val="0"/>
      <w:autoSpaceDN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5A46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5A46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5A46"/>
    <w:pPr>
      <w:keepNext/>
      <w:keepLines/>
      <w:widowControl w:val="0"/>
      <w:autoSpaceDE w:val="0"/>
      <w:autoSpaceDN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669F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80D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unhideWhenUsed/>
    <w:rsid w:val="000335A2"/>
    <w:pPr>
      <w:widowControl w:val="0"/>
      <w:tabs>
        <w:tab w:val="center" w:pos="4819"/>
        <w:tab w:val="right" w:pos="9638"/>
      </w:tabs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35A2"/>
  </w:style>
  <w:style w:type="paragraph" w:styleId="Pidipagina">
    <w:name w:val="footer"/>
    <w:basedOn w:val="Normale"/>
    <w:link w:val="PidipaginaCarattere"/>
    <w:uiPriority w:val="99"/>
    <w:unhideWhenUsed/>
    <w:rsid w:val="000335A2"/>
    <w:pPr>
      <w:widowControl w:val="0"/>
      <w:tabs>
        <w:tab w:val="center" w:pos="4819"/>
        <w:tab w:val="right" w:pos="9638"/>
      </w:tabs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35A2"/>
  </w:style>
  <w:style w:type="paragraph" w:styleId="Paragrafoelenco">
    <w:name w:val="List Paragraph"/>
    <w:basedOn w:val="Normale"/>
    <w:uiPriority w:val="1"/>
    <w:qFormat/>
    <w:rsid w:val="00101F84"/>
    <w:pPr>
      <w:widowControl w:val="0"/>
      <w:autoSpaceDE w:val="0"/>
      <w:autoSpaceDN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rmaleWeb">
    <w:name w:val="Normal (Web)"/>
    <w:basedOn w:val="Normale"/>
    <w:link w:val="NormaleWebCarattere"/>
    <w:uiPriority w:val="99"/>
    <w:unhideWhenUsed/>
    <w:rsid w:val="001417C7"/>
    <w:pPr>
      <w:spacing w:before="100" w:beforeAutospacing="1" w:after="100" w:afterAutospacing="1"/>
    </w:pPr>
  </w:style>
  <w:style w:type="paragraph" w:styleId="Corpotesto">
    <w:name w:val="Body Text"/>
    <w:basedOn w:val="Normale"/>
    <w:link w:val="CorpotestoCarattere"/>
    <w:uiPriority w:val="1"/>
    <w:qFormat/>
    <w:rsid w:val="00C95629"/>
    <w:pPr>
      <w:widowControl w:val="0"/>
      <w:autoSpaceDE w:val="0"/>
      <w:autoSpaceDN w:val="0"/>
      <w:spacing w:before="120"/>
      <w:ind w:left="113"/>
      <w:jc w:val="both"/>
    </w:pPr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95629"/>
    <w:rPr>
      <w:rFonts w:ascii="Times New Roman" w:eastAsia="Times New Roman" w:hAnsi="Times New Roman" w:cs="Times New Roman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C95629"/>
    <w:rPr>
      <w:color w:val="0000FF" w:themeColor="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C95629"/>
    <w:pPr>
      <w:widowControl/>
      <w:autoSpaceDE/>
      <w:autoSpaceDN/>
      <w:spacing w:before="480" w:line="276" w:lineRule="auto"/>
      <w:outlineLvl w:val="9"/>
    </w:pPr>
    <w:rPr>
      <w:b/>
      <w:bCs/>
      <w:sz w:val="28"/>
      <w:szCs w:val="28"/>
      <w:lang w:val="it-IT"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C95629"/>
    <w:pPr>
      <w:widowControl w:val="0"/>
      <w:autoSpaceDE w:val="0"/>
      <w:autoSpaceDN w:val="0"/>
      <w:spacing w:before="120"/>
    </w:pPr>
    <w:rPr>
      <w:rFonts w:asciiTheme="minorHAnsi" w:eastAsiaTheme="minorHAnsi" w:hAnsiTheme="minorHAnsi" w:cstheme="minorHAnsi"/>
      <w:b/>
      <w:bCs/>
      <w:i/>
      <w:iCs/>
      <w:lang w:val="en-US" w:eastAsia="en-US"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C95629"/>
    <w:pPr>
      <w:widowControl w:val="0"/>
      <w:autoSpaceDE w:val="0"/>
      <w:autoSpaceDN w:val="0"/>
      <w:spacing w:before="120"/>
      <w:ind w:left="220"/>
    </w:pPr>
    <w:rPr>
      <w:rFonts w:asciiTheme="minorHAnsi" w:eastAsiaTheme="minorHAnsi" w:hAnsiTheme="minorHAnsi" w:cstheme="minorHAnsi"/>
      <w:b/>
      <w:bCs/>
      <w:sz w:val="22"/>
      <w:szCs w:val="22"/>
      <w:lang w:val="en-US" w:eastAsia="en-US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C95629"/>
    <w:pPr>
      <w:widowControl w:val="0"/>
      <w:autoSpaceDE w:val="0"/>
      <w:autoSpaceDN w:val="0"/>
      <w:ind w:left="440"/>
    </w:pPr>
    <w:rPr>
      <w:rFonts w:asciiTheme="minorHAnsi" w:eastAsiaTheme="minorHAnsi" w:hAnsiTheme="minorHAnsi" w:cstheme="minorHAnsi"/>
      <w:sz w:val="20"/>
      <w:szCs w:val="20"/>
      <w:lang w:val="en-US" w:eastAsia="en-US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C95629"/>
    <w:pPr>
      <w:widowControl w:val="0"/>
      <w:autoSpaceDE w:val="0"/>
      <w:autoSpaceDN w:val="0"/>
      <w:ind w:left="660"/>
    </w:pPr>
    <w:rPr>
      <w:rFonts w:asciiTheme="minorHAnsi" w:eastAsiaTheme="minorHAnsi" w:hAnsiTheme="minorHAnsi" w:cstheme="minorHAnsi"/>
      <w:sz w:val="20"/>
      <w:szCs w:val="20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C95629"/>
    <w:pPr>
      <w:widowControl w:val="0"/>
      <w:autoSpaceDE w:val="0"/>
      <w:autoSpaceDN w:val="0"/>
      <w:ind w:left="880"/>
    </w:pPr>
    <w:rPr>
      <w:rFonts w:asciiTheme="minorHAnsi" w:eastAsiaTheme="minorHAnsi" w:hAnsiTheme="minorHAnsi" w:cstheme="minorHAnsi"/>
      <w:sz w:val="20"/>
      <w:szCs w:val="20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C95629"/>
    <w:pPr>
      <w:widowControl w:val="0"/>
      <w:autoSpaceDE w:val="0"/>
      <w:autoSpaceDN w:val="0"/>
      <w:ind w:left="1100"/>
    </w:pPr>
    <w:rPr>
      <w:rFonts w:asciiTheme="minorHAnsi" w:eastAsiaTheme="minorHAnsi" w:hAnsiTheme="minorHAnsi" w:cstheme="minorHAnsi"/>
      <w:sz w:val="20"/>
      <w:szCs w:val="20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C95629"/>
    <w:pPr>
      <w:widowControl w:val="0"/>
      <w:autoSpaceDE w:val="0"/>
      <w:autoSpaceDN w:val="0"/>
      <w:ind w:left="1320"/>
    </w:pPr>
    <w:rPr>
      <w:rFonts w:asciiTheme="minorHAnsi" w:eastAsiaTheme="minorHAnsi" w:hAnsiTheme="minorHAnsi" w:cstheme="minorHAnsi"/>
      <w:sz w:val="20"/>
      <w:szCs w:val="20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C95629"/>
    <w:pPr>
      <w:widowControl w:val="0"/>
      <w:autoSpaceDE w:val="0"/>
      <w:autoSpaceDN w:val="0"/>
      <w:ind w:left="1540"/>
    </w:pPr>
    <w:rPr>
      <w:rFonts w:asciiTheme="minorHAnsi" w:eastAsiaTheme="minorHAnsi" w:hAnsiTheme="minorHAnsi" w:cstheme="minorHAnsi"/>
      <w:sz w:val="20"/>
      <w:szCs w:val="20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C95629"/>
    <w:pPr>
      <w:widowControl w:val="0"/>
      <w:autoSpaceDE w:val="0"/>
      <w:autoSpaceDN w:val="0"/>
      <w:ind w:left="1760"/>
    </w:pPr>
    <w:rPr>
      <w:rFonts w:asciiTheme="minorHAnsi" w:eastAsiaTheme="minorHAnsi" w:hAnsiTheme="minorHAnsi" w:cstheme="minorHAnsi"/>
      <w:sz w:val="20"/>
      <w:szCs w:val="20"/>
      <w:lang w:val="en-US"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B491D"/>
    <w:rPr>
      <w:color w:val="800080" w:themeColor="followed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B491D"/>
    <w:rPr>
      <w:color w:val="605E5C"/>
      <w:shd w:val="clear" w:color="auto" w:fill="E1DFDD"/>
    </w:rPr>
  </w:style>
  <w:style w:type="numbering" w:customStyle="1" w:styleId="Elencocorrente1">
    <w:name w:val="Elenco corrente1"/>
    <w:uiPriority w:val="99"/>
    <w:rsid w:val="001B491D"/>
    <w:pPr>
      <w:numPr>
        <w:numId w:val="16"/>
      </w:numPr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E5A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5A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E5A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Grigliatabella">
    <w:name w:val="Table Grid"/>
    <w:basedOn w:val="Tabellanormale"/>
    <w:uiPriority w:val="39"/>
    <w:rsid w:val="009E0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eWebCarattere">
    <w:name w:val="Normale (Web) Carattere"/>
    <w:link w:val="NormaleWeb"/>
    <w:uiPriority w:val="99"/>
    <w:rsid w:val="00E669F3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669F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it-IT" w:eastAsia="it-IT"/>
    </w:rPr>
  </w:style>
  <w:style w:type="paragraph" w:styleId="Elenco">
    <w:name w:val="List"/>
    <w:basedOn w:val="Normale"/>
    <w:rsid w:val="00E669F3"/>
    <w:pPr>
      <w:ind w:left="283" w:hanging="283"/>
    </w:pPr>
    <w:rPr>
      <w:sz w:val="20"/>
      <w:szCs w:val="20"/>
    </w:rPr>
  </w:style>
  <w:style w:type="paragraph" w:styleId="Revisione">
    <w:name w:val="Revision"/>
    <w:hidden/>
    <w:uiPriority w:val="99"/>
    <w:semiHidden/>
    <w:rsid w:val="002618BD"/>
    <w:pPr>
      <w:widowControl/>
      <w:autoSpaceDE/>
      <w:autoSpaceDN/>
    </w:pPr>
  </w:style>
  <w:style w:type="character" w:styleId="Rimandocommento">
    <w:name w:val="annotation reference"/>
    <w:basedOn w:val="Carpredefinitoparagrafo"/>
    <w:uiPriority w:val="99"/>
    <w:semiHidden/>
    <w:unhideWhenUsed/>
    <w:rsid w:val="002618B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618B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618B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618B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618BD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E96A38"/>
    <w:rPr>
      <w:color w:val="605E5C"/>
      <w:shd w:val="clear" w:color="auto" w:fill="E1DFDD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96A38"/>
    <w:rPr>
      <w:vertAlign w:val="superscript"/>
    </w:rPr>
  </w:style>
  <w:style w:type="paragraph" w:styleId="Testonotaapidipagina">
    <w:name w:val="footnote text"/>
    <w:basedOn w:val="Normale"/>
    <w:link w:val="TestonotaapidipaginaCarattere"/>
    <w:unhideWhenUsed/>
    <w:rsid w:val="00E96A38"/>
    <w:pPr>
      <w:suppressAutoHyphens/>
      <w:jc w:val="both"/>
    </w:pPr>
    <w:rPr>
      <w:rFonts w:ascii="Arial" w:eastAsia="MS PGothic" w:hAnsi="Arial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E96A38"/>
    <w:rPr>
      <w:rFonts w:ascii="Arial" w:eastAsia="MS PGothic" w:hAnsi="Arial" w:cs="Times New Roman"/>
      <w:sz w:val="20"/>
      <w:szCs w:val="20"/>
      <w:lang w:val="it-IT"/>
    </w:rPr>
  </w:style>
  <w:style w:type="character" w:customStyle="1" w:styleId="ui-provider">
    <w:name w:val="ui-provider"/>
    <w:basedOn w:val="Carpredefinitoparagrafo"/>
    <w:rsid w:val="00956B17"/>
  </w:style>
  <w:style w:type="character" w:styleId="Enfasigrassetto">
    <w:name w:val="Strong"/>
    <w:basedOn w:val="Carpredefinitoparagrafo"/>
    <w:uiPriority w:val="22"/>
    <w:qFormat/>
    <w:rsid w:val="00956B17"/>
    <w:rPr>
      <w:b/>
      <w:bCs/>
    </w:rPr>
  </w:style>
  <w:style w:type="numbering" w:customStyle="1" w:styleId="Elencocorrente2">
    <w:name w:val="Elenco corrente2"/>
    <w:uiPriority w:val="99"/>
    <w:rsid w:val="007A4C74"/>
    <w:pPr>
      <w:numPr>
        <w:numId w:val="96"/>
      </w:numPr>
    </w:pPr>
  </w:style>
  <w:style w:type="paragraph" w:customStyle="1" w:styleId="Default">
    <w:name w:val="Default"/>
    <w:rsid w:val="0039407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numbering" w:customStyle="1" w:styleId="Elencocorrente3">
    <w:name w:val="Elenco corrente3"/>
    <w:uiPriority w:val="99"/>
    <w:rsid w:val="002D38FC"/>
    <w:pPr>
      <w:numPr>
        <w:numId w:val="9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4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83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8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6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4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1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3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3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1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84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6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6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4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4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3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1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4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44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67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2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1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22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3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2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01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86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8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2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45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5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33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3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1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2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6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65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2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9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4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0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2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51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0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5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9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7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14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6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1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7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1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7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9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4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7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4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2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9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0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23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16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4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0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4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4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8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4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46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2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1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19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55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7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3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4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0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5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1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9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8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5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7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4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8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2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87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1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3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4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7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8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1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2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4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47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8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6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8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17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7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65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1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5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0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2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6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9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4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5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26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4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8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51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4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8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8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1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3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73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0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1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5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0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2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75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3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1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9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7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9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77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4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1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92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7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3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45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5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5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9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9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6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3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6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8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7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92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7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34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27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7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4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9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4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2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2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7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9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8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7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3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6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1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7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79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18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42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3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7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1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3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5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8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7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9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0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1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04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6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3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91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5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3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1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19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17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0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9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20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5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74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7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2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6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0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2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15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3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4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4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93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3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2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3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7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0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4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1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96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0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0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5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28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5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44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0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9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0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8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4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80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5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16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6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5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21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3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5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76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9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83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9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8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2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74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25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1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29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4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1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2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6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1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5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6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3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7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03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03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7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73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6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2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3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6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5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17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3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5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6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2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88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44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82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75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7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6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83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2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8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-ammcen@cnr.it" TargetMode="External"/><Relationship Id="rId13" Type="http://schemas.openxmlformats.org/officeDocument/2006/relationships/hyperlink" Target="http://www.cnr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tocollo-ammcen@pec.cnr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xxxxxx@cnr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nrr-atwork.mur.gov.i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ur.gov.it/it/pnrr/strumenti-di-attuazione/Linee-Guida-Soggetti-Attuatori/rendicontazione-e-controll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31FB1AA-02AF-4646-87E7-7BA31787C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6376</Words>
  <Characters>36344</Characters>
  <Application>Microsoft Office Word</Application>
  <DocSecurity>0</DocSecurity>
  <Lines>302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Francesca D'Esposito</dc:creator>
  <cp:lastModifiedBy>LIBORIO CAPOZZO</cp:lastModifiedBy>
  <cp:revision>3</cp:revision>
  <cp:lastPrinted>2023-05-08T09:08:00Z</cp:lastPrinted>
  <dcterms:created xsi:type="dcterms:W3CDTF">2023-05-10T06:28:00Z</dcterms:created>
  <dcterms:modified xsi:type="dcterms:W3CDTF">2023-05-10T06:44:00Z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